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52DC3" w14:textId="77777777" w:rsidR="00063EA7" w:rsidRDefault="0025532F">
      <w:pPr>
        <w:pStyle w:val="Heading1"/>
        <w:spacing w:before="59"/>
        <w:ind w:right="3948"/>
      </w:pPr>
      <w:r>
        <w:rPr>
          <w:w w:val="95"/>
        </w:rPr>
        <w:t>BYLAWS</w:t>
      </w:r>
      <w:r>
        <w:rPr>
          <w:spacing w:val="-73"/>
          <w:w w:val="95"/>
        </w:rPr>
        <w:t xml:space="preserve"> </w:t>
      </w:r>
      <w:r>
        <w:t>OF</w:t>
      </w:r>
    </w:p>
    <w:p w14:paraId="2FC52DC4" w14:textId="77777777" w:rsidR="00063EA7" w:rsidRDefault="0025532F">
      <w:pPr>
        <w:ind w:left="414" w:right="337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ROTARY</w:t>
      </w:r>
      <w:r>
        <w:rPr>
          <w:rFonts w:ascii="Times New Roman"/>
          <w:b/>
          <w:spacing w:val="-6"/>
          <w:sz w:val="32"/>
        </w:rPr>
        <w:t xml:space="preserve"> </w:t>
      </w:r>
      <w:r>
        <w:rPr>
          <w:rFonts w:ascii="Times New Roman"/>
          <w:b/>
          <w:sz w:val="32"/>
        </w:rPr>
        <w:t>LEADERSHIP</w:t>
      </w:r>
      <w:r>
        <w:rPr>
          <w:rFonts w:ascii="Times New Roman"/>
          <w:b/>
          <w:spacing w:val="-5"/>
          <w:sz w:val="32"/>
        </w:rPr>
        <w:t xml:space="preserve"> </w:t>
      </w:r>
      <w:r>
        <w:rPr>
          <w:rFonts w:ascii="Times New Roman"/>
          <w:b/>
          <w:sz w:val="32"/>
        </w:rPr>
        <w:t>INSTITUTE</w:t>
      </w:r>
      <w:r>
        <w:rPr>
          <w:rFonts w:ascii="Times New Roman"/>
          <w:b/>
          <w:spacing w:val="-4"/>
          <w:sz w:val="32"/>
        </w:rPr>
        <w:t xml:space="preserve"> </w:t>
      </w:r>
      <w:r>
        <w:rPr>
          <w:rFonts w:ascii="Times New Roman"/>
          <w:b/>
          <w:sz w:val="32"/>
        </w:rPr>
        <w:t>INTERNATIONAL</w:t>
      </w:r>
    </w:p>
    <w:p w14:paraId="2FC52DC5" w14:textId="48192945" w:rsidR="00063EA7" w:rsidRDefault="0025532F">
      <w:pPr>
        <w:spacing w:before="3"/>
        <w:ind w:left="418" w:right="337"/>
        <w:jc w:val="center"/>
        <w:rPr>
          <w:rFonts w:ascii="Calibri"/>
          <w:b/>
          <w:sz w:val="28"/>
        </w:rPr>
      </w:pPr>
      <w:r>
        <w:rPr>
          <w:rFonts w:ascii="Calibri"/>
          <w:b/>
          <w:sz w:val="28"/>
        </w:rPr>
        <w:t>(</w:t>
      </w:r>
      <w:r w:rsidR="00443D8A">
        <w:rPr>
          <w:rFonts w:ascii="Calibri"/>
          <w:b/>
          <w:sz w:val="28"/>
        </w:rPr>
        <w:t>As Adopted 2</w:t>
      </w:r>
      <w:r>
        <w:rPr>
          <w:rFonts w:ascii="Calibri"/>
          <w:b/>
          <w:sz w:val="28"/>
        </w:rPr>
        <w:t>9 June 2021)</w:t>
      </w:r>
    </w:p>
    <w:p w14:paraId="2FC52DC6" w14:textId="77777777" w:rsidR="00063EA7" w:rsidRDefault="00063EA7">
      <w:pPr>
        <w:pStyle w:val="BodyText"/>
        <w:spacing w:before="1"/>
        <w:rPr>
          <w:rFonts w:ascii="Calibri"/>
          <w:b/>
          <w:sz w:val="32"/>
        </w:rPr>
      </w:pPr>
    </w:p>
    <w:p w14:paraId="2FC52DC7" w14:textId="77777777" w:rsidR="00063EA7" w:rsidRDefault="0025532F">
      <w:pPr>
        <w:pStyle w:val="Heading1"/>
        <w:ind w:right="3954"/>
      </w:pPr>
      <w:r>
        <w:t>ARTICLE</w:t>
      </w:r>
      <w:r>
        <w:rPr>
          <w:spacing w:val="-5"/>
        </w:rPr>
        <w:t xml:space="preserve"> </w:t>
      </w:r>
      <w:r>
        <w:t>I</w:t>
      </w:r>
    </w:p>
    <w:p w14:paraId="2FC52DC8" w14:textId="77777777" w:rsidR="00063EA7" w:rsidRDefault="0025532F">
      <w:pPr>
        <w:pStyle w:val="BodyText"/>
        <w:spacing w:before="33"/>
        <w:ind w:left="3852"/>
        <w:rPr>
          <w:b/>
        </w:rPr>
      </w:pPr>
      <w:r>
        <w:rPr>
          <w:b/>
        </w:rPr>
        <w:t>Name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Office</w:t>
      </w:r>
    </w:p>
    <w:p w14:paraId="2FC52DC9" w14:textId="77777777" w:rsidR="00063EA7" w:rsidRDefault="0025532F">
      <w:pPr>
        <w:pStyle w:val="ListParagraph"/>
        <w:numPr>
          <w:ilvl w:val="0"/>
          <w:numId w:val="7"/>
        </w:numPr>
        <w:tabs>
          <w:tab w:val="left" w:pos="920"/>
        </w:tabs>
        <w:spacing w:before="21" w:line="259" w:lineRule="auto"/>
        <w:ind w:left="919" w:right="118"/>
        <w:jc w:val="both"/>
        <w:rPr>
          <w:sz w:val="24"/>
        </w:rPr>
      </w:pPr>
      <w:r>
        <w:rPr>
          <w:b/>
          <w:sz w:val="24"/>
        </w:rPr>
        <w:t xml:space="preserve">Name. </w:t>
      </w:r>
      <w:r>
        <w:rPr>
          <w:sz w:val="24"/>
        </w:rPr>
        <w:t>The name of the Institute shall be the Rotary Leadership Institute</w:t>
      </w:r>
      <w:r>
        <w:rPr>
          <w:spacing w:val="-74"/>
          <w:sz w:val="24"/>
        </w:rPr>
        <w:t xml:space="preserve"> </w:t>
      </w:r>
      <w:r>
        <w:rPr>
          <w:sz w:val="24"/>
        </w:rPr>
        <w:t>International. (hereinafter called the “Institute”).</w:t>
      </w:r>
    </w:p>
    <w:p w14:paraId="2FC52DCA" w14:textId="77777777" w:rsidR="00063EA7" w:rsidRDefault="00063EA7">
      <w:pPr>
        <w:pStyle w:val="BodyText"/>
        <w:rPr>
          <w:sz w:val="26"/>
        </w:rPr>
      </w:pPr>
    </w:p>
    <w:p w14:paraId="2FC52DCB" w14:textId="77777777" w:rsidR="00063EA7" w:rsidRDefault="0025532F">
      <w:pPr>
        <w:pStyle w:val="ListParagraph"/>
        <w:numPr>
          <w:ilvl w:val="0"/>
          <w:numId w:val="7"/>
        </w:numPr>
        <w:tabs>
          <w:tab w:val="left" w:pos="920"/>
        </w:tabs>
        <w:spacing w:before="1" w:line="259" w:lineRule="auto"/>
        <w:ind w:left="919" w:right="115"/>
        <w:jc w:val="both"/>
        <w:rPr>
          <w:sz w:val="24"/>
        </w:rPr>
      </w:pPr>
      <w:r>
        <w:rPr>
          <w:b/>
          <w:sz w:val="24"/>
        </w:rPr>
        <w:t>Principal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Office.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principal</w:t>
      </w:r>
      <w:r>
        <w:rPr>
          <w:spacing w:val="-15"/>
          <w:sz w:val="24"/>
        </w:rPr>
        <w:t xml:space="preserve"> </w:t>
      </w:r>
      <w:r>
        <w:rPr>
          <w:sz w:val="24"/>
        </w:rPr>
        <w:t>office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Institute</w:t>
      </w:r>
      <w:r>
        <w:rPr>
          <w:spacing w:val="-15"/>
          <w:sz w:val="24"/>
        </w:rPr>
        <w:t xml:space="preserve"> </w:t>
      </w:r>
      <w:r>
        <w:rPr>
          <w:sz w:val="24"/>
        </w:rPr>
        <w:t>shall</w:t>
      </w:r>
      <w:r>
        <w:rPr>
          <w:spacing w:val="-14"/>
          <w:sz w:val="24"/>
        </w:rPr>
        <w:t xml:space="preserve"> </w:t>
      </w:r>
      <w:r>
        <w:rPr>
          <w:sz w:val="24"/>
        </w:rPr>
        <w:t>be</w:t>
      </w:r>
      <w:r>
        <w:rPr>
          <w:spacing w:val="-16"/>
          <w:sz w:val="24"/>
        </w:rPr>
        <w:t xml:space="preserve"> </w:t>
      </w:r>
      <w:r>
        <w:rPr>
          <w:sz w:val="24"/>
        </w:rPr>
        <w:t>at</w:t>
      </w:r>
      <w:r>
        <w:rPr>
          <w:spacing w:val="-14"/>
          <w:sz w:val="24"/>
        </w:rPr>
        <w:t xml:space="preserve"> </w:t>
      </w:r>
      <w:r>
        <w:rPr>
          <w:sz w:val="24"/>
        </w:rPr>
        <w:t>such</w:t>
      </w:r>
      <w:r>
        <w:rPr>
          <w:spacing w:val="-15"/>
          <w:sz w:val="24"/>
        </w:rPr>
        <w:t xml:space="preserve"> </w:t>
      </w:r>
      <w:r>
        <w:rPr>
          <w:sz w:val="24"/>
        </w:rPr>
        <w:t>place</w:t>
      </w:r>
      <w:r>
        <w:rPr>
          <w:spacing w:val="-74"/>
          <w:sz w:val="24"/>
        </w:rPr>
        <w:t xml:space="preserve"> </w:t>
      </w:r>
      <w:r>
        <w:rPr>
          <w:sz w:val="24"/>
        </w:rPr>
        <w:t>as the Board of Directors (hereinafter called the “Board”) shall from time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time designate.</w:t>
      </w:r>
    </w:p>
    <w:p w14:paraId="2FC52DCC" w14:textId="77777777" w:rsidR="00063EA7" w:rsidRDefault="00063EA7">
      <w:pPr>
        <w:pStyle w:val="BodyText"/>
        <w:spacing w:before="8"/>
        <w:rPr>
          <w:sz w:val="25"/>
        </w:rPr>
      </w:pPr>
    </w:p>
    <w:p w14:paraId="2FC52DCD" w14:textId="77777777" w:rsidR="00063EA7" w:rsidRDefault="0025532F">
      <w:pPr>
        <w:pStyle w:val="BodyText"/>
        <w:ind w:left="4028" w:right="3949"/>
        <w:jc w:val="center"/>
        <w:rPr>
          <w:b/>
        </w:rPr>
      </w:pPr>
      <w:r>
        <w:rPr>
          <w:b/>
        </w:rPr>
        <w:t>ARTICLE</w:t>
      </w:r>
      <w:r>
        <w:rPr>
          <w:b/>
          <w:spacing w:val="-5"/>
        </w:rPr>
        <w:t xml:space="preserve"> </w:t>
      </w:r>
      <w:r>
        <w:rPr>
          <w:b/>
        </w:rPr>
        <w:t>II</w:t>
      </w:r>
    </w:p>
    <w:p w14:paraId="2FC52DCE" w14:textId="77777777" w:rsidR="00063EA7" w:rsidRDefault="0025532F">
      <w:pPr>
        <w:pStyle w:val="BodyText"/>
        <w:spacing w:before="23"/>
        <w:ind w:left="4028" w:right="3949"/>
        <w:jc w:val="center"/>
        <w:rPr>
          <w:b/>
        </w:rPr>
      </w:pPr>
      <w:r>
        <w:rPr>
          <w:b/>
        </w:rPr>
        <w:t>Purposes</w:t>
      </w:r>
    </w:p>
    <w:p w14:paraId="2FC52DCF" w14:textId="77777777" w:rsidR="00063EA7" w:rsidRDefault="0025532F">
      <w:pPr>
        <w:pStyle w:val="BodyText"/>
        <w:spacing w:before="23" w:line="259" w:lineRule="auto"/>
        <w:ind w:left="919" w:right="115" w:hanging="720"/>
        <w:jc w:val="both"/>
      </w:pPr>
      <w:r>
        <w:rPr>
          <w:b/>
        </w:rPr>
        <w:t>1.</w:t>
      </w:r>
      <w:r>
        <w:rPr>
          <w:b/>
          <w:spacing w:val="1"/>
        </w:rPr>
        <w:t xml:space="preserve"> </w:t>
      </w:r>
      <w:r>
        <w:rPr>
          <w:b/>
        </w:rPr>
        <w:t xml:space="preserve">Purposes. </w:t>
      </w:r>
      <w:r>
        <w:t>The Institute is in the nature of a Rotary Multi-District activity</w:t>
      </w:r>
      <w:r>
        <w:rPr>
          <w:spacing w:val="1"/>
        </w:rPr>
        <w:t xml:space="preserve"> </w:t>
      </w:r>
      <w:r>
        <w:t>organized to provide quality educational opportunities for Rotarians and</w:t>
      </w:r>
      <w:r>
        <w:rPr>
          <w:spacing w:val="1"/>
        </w:rPr>
        <w:t xml:space="preserve"> </w:t>
      </w:r>
      <w:r>
        <w:t>Rotaractors so as to motivate and empower them to be more effective,</w:t>
      </w:r>
      <w:r>
        <w:rPr>
          <w:spacing w:val="1"/>
        </w:rPr>
        <w:t xml:space="preserve"> </w:t>
      </w:r>
      <w:r>
        <w:t>enthusiastic, creative and dedicated members an</w:t>
      </w:r>
      <w:r>
        <w:t>d leaders strenghtening</w:t>
      </w:r>
      <w:r>
        <w:rPr>
          <w:spacing w:val="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local Rotary</w:t>
      </w:r>
      <w:r>
        <w:rPr>
          <w:spacing w:val="-1"/>
        </w:rPr>
        <w:t xml:space="preserve"> </w:t>
      </w:r>
      <w:r>
        <w:t>Clubs.</w:t>
      </w:r>
    </w:p>
    <w:p w14:paraId="2FC52DD0" w14:textId="77777777" w:rsidR="00063EA7" w:rsidRDefault="00063EA7">
      <w:pPr>
        <w:pStyle w:val="BodyText"/>
        <w:spacing w:before="9"/>
        <w:rPr>
          <w:sz w:val="25"/>
        </w:rPr>
      </w:pPr>
    </w:p>
    <w:p w14:paraId="2FC52DD1" w14:textId="77777777" w:rsidR="00063EA7" w:rsidRDefault="0025532F">
      <w:pPr>
        <w:pStyle w:val="BodyText"/>
        <w:ind w:left="4028" w:right="3949"/>
        <w:jc w:val="center"/>
        <w:rPr>
          <w:b/>
        </w:rPr>
      </w:pPr>
      <w:r>
        <w:rPr>
          <w:b/>
        </w:rPr>
        <w:t>ARTICLE</w:t>
      </w:r>
      <w:r>
        <w:rPr>
          <w:b/>
          <w:spacing w:val="-7"/>
        </w:rPr>
        <w:t xml:space="preserve"> </w:t>
      </w:r>
      <w:r>
        <w:rPr>
          <w:b/>
        </w:rPr>
        <w:t>III</w:t>
      </w:r>
    </w:p>
    <w:p w14:paraId="2FC52DD2" w14:textId="77777777" w:rsidR="00063EA7" w:rsidRDefault="0025532F">
      <w:pPr>
        <w:pStyle w:val="BodyText"/>
        <w:spacing w:before="21"/>
        <w:ind w:left="4028" w:right="3948"/>
        <w:jc w:val="center"/>
        <w:rPr>
          <w:b/>
        </w:rPr>
      </w:pPr>
      <w:r>
        <w:rPr>
          <w:b/>
        </w:rPr>
        <w:t>Membership</w:t>
      </w:r>
    </w:p>
    <w:p w14:paraId="2FC52DD3" w14:textId="77777777" w:rsidR="00063EA7" w:rsidRDefault="0025532F">
      <w:pPr>
        <w:pStyle w:val="ListParagraph"/>
        <w:numPr>
          <w:ilvl w:val="0"/>
          <w:numId w:val="6"/>
        </w:numPr>
        <w:tabs>
          <w:tab w:val="left" w:pos="920"/>
        </w:tabs>
        <w:spacing w:before="23" w:line="259" w:lineRule="auto"/>
        <w:ind w:left="919" w:right="116"/>
        <w:jc w:val="both"/>
        <w:rPr>
          <w:sz w:val="24"/>
        </w:rPr>
      </w:pPr>
      <w:r>
        <w:rPr>
          <w:b/>
          <w:sz w:val="24"/>
        </w:rPr>
        <w:t xml:space="preserve">Membership. </w:t>
      </w:r>
      <w:r>
        <w:rPr>
          <w:sz w:val="24"/>
        </w:rPr>
        <w:t>Membership is open to all Rotary International Districts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currently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members</w:t>
      </w:r>
      <w:r>
        <w:rPr>
          <w:spacing w:val="-17"/>
          <w:sz w:val="24"/>
        </w:rPr>
        <w:t xml:space="preserve"> </w:t>
      </w:r>
      <w:r>
        <w:rPr>
          <w:sz w:val="24"/>
        </w:rPr>
        <w:t>at</w:t>
      </w:r>
      <w:r>
        <w:rPr>
          <w:spacing w:val="-17"/>
          <w:sz w:val="24"/>
        </w:rPr>
        <w:t xml:space="preserve"> </w:t>
      </w:r>
      <w:r>
        <w:rPr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z w:val="24"/>
        </w:rPr>
        <w:t>time</w:t>
      </w:r>
      <w:r>
        <w:rPr>
          <w:spacing w:val="-18"/>
          <w:sz w:val="24"/>
        </w:rPr>
        <w:t xml:space="preserve"> </w:t>
      </w:r>
      <w:r>
        <w:rPr>
          <w:sz w:val="24"/>
        </w:rPr>
        <w:t>of</w:t>
      </w:r>
      <w:r>
        <w:rPr>
          <w:spacing w:val="-17"/>
          <w:sz w:val="24"/>
        </w:rPr>
        <w:t xml:space="preserve"> </w:t>
      </w:r>
      <w:r>
        <w:rPr>
          <w:sz w:val="24"/>
        </w:rPr>
        <w:t>the</w:t>
      </w:r>
      <w:r>
        <w:rPr>
          <w:spacing w:val="-20"/>
          <w:sz w:val="24"/>
        </w:rPr>
        <w:t xml:space="preserve"> </w:t>
      </w:r>
      <w:r>
        <w:rPr>
          <w:sz w:val="24"/>
        </w:rPr>
        <w:t>adoption</w:t>
      </w:r>
      <w:r>
        <w:rPr>
          <w:spacing w:val="-17"/>
          <w:sz w:val="24"/>
        </w:rPr>
        <w:t xml:space="preserve"> </w:t>
      </w:r>
      <w:r>
        <w:rPr>
          <w:sz w:val="24"/>
        </w:rPr>
        <w:t>of</w:t>
      </w:r>
      <w:r>
        <w:rPr>
          <w:spacing w:val="-17"/>
          <w:sz w:val="24"/>
        </w:rPr>
        <w:t xml:space="preserve"> </w:t>
      </w:r>
      <w:r>
        <w:rPr>
          <w:sz w:val="24"/>
        </w:rPr>
        <w:t>theses</w:t>
      </w:r>
      <w:r>
        <w:rPr>
          <w:spacing w:val="-18"/>
          <w:sz w:val="24"/>
        </w:rPr>
        <w:t xml:space="preserve"> </w:t>
      </w:r>
      <w:r>
        <w:rPr>
          <w:sz w:val="24"/>
        </w:rPr>
        <w:t>Bylaws.</w:t>
      </w:r>
      <w:r>
        <w:rPr>
          <w:spacing w:val="-17"/>
          <w:sz w:val="24"/>
        </w:rPr>
        <w:t xml:space="preserve"> </w:t>
      </w:r>
      <w:r>
        <w:rPr>
          <w:sz w:val="24"/>
        </w:rPr>
        <w:t>Any</w:t>
      </w:r>
      <w:r>
        <w:rPr>
          <w:spacing w:val="-17"/>
          <w:sz w:val="24"/>
        </w:rPr>
        <w:t xml:space="preserve"> </w:t>
      </w:r>
      <w:r>
        <w:rPr>
          <w:sz w:val="24"/>
        </w:rPr>
        <w:t>future</w:t>
      </w:r>
      <w:r>
        <w:rPr>
          <w:spacing w:val="-75"/>
          <w:sz w:val="24"/>
        </w:rPr>
        <w:t xml:space="preserve"> </w:t>
      </w:r>
      <w:r>
        <w:rPr>
          <w:sz w:val="24"/>
        </w:rPr>
        <w:t>districts may be admitted in accordance with paragraph 2 (Admission) of</w:t>
      </w:r>
      <w:r>
        <w:rPr>
          <w:spacing w:val="1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Article</w:t>
      </w:r>
      <w:r>
        <w:rPr>
          <w:spacing w:val="-1"/>
          <w:sz w:val="24"/>
        </w:rPr>
        <w:t xml:space="preserve"> </w:t>
      </w:r>
      <w:r>
        <w:rPr>
          <w:sz w:val="24"/>
        </w:rPr>
        <w:t>III.</w:t>
      </w:r>
    </w:p>
    <w:p w14:paraId="2FC52DD4" w14:textId="77777777" w:rsidR="00063EA7" w:rsidRDefault="00063EA7">
      <w:pPr>
        <w:pStyle w:val="BodyText"/>
        <w:spacing w:before="9"/>
        <w:rPr>
          <w:sz w:val="25"/>
        </w:rPr>
      </w:pPr>
    </w:p>
    <w:p w14:paraId="2FC52DD5" w14:textId="77777777" w:rsidR="00063EA7" w:rsidRDefault="0025532F">
      <w:pPr>
        <w:pStyle w:val="ListParagraph"/>
        <w:numPr>
          <w:ilvl w:val="0"/>
          <w:numId w:val="6"/>
        </w:numPr>
        <w:tabs>
          <w:tab w:val="left" w:pos="920"/>
        </w:tabs>
        <w:spacing w:line="259" w:lineRule="auto"/>
        <w:ind w:left="919" w:right="118"/>
        <w:jc w:val="both"/>
        <w:rPr>
          <w:sz w:val="24"/>
        </w:rPr>
      </w:pPr>
      <w:r>
        <w:rPr>
          <w:b/>
          <w:sz w:val="24"/>
        </w:rPr>
        <w:t xml:space="preserve">Admission. </w:t>
      </w:r>
      <w:r>
        <w:rPr>
          <w:sz w:val="24"/>
        </w:rPr>
        <w:t>Districts will be admitted upon written application in such</w:t>
      </w:r>
      <w:r>
        <w:rPr>
          <w:spacing w:val="1"/>
          <w:sz w:val="24"/>
        </w:rPr>
        <w:t xml:space="preserve"> </w:t>
      </w:r>
      <w:r>
        <w:rPr>
          <w:sz w:val="24"/>
        </w:rPr>
        <w:t>form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proscribed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Board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payment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annual</w:t>
      </w:r>
      <w:r>
        <w:rPr>
          <w:spacing w:val="-1"/>
          <w:sz w:val="24"/>
        </w:rPr>
        <w:t xml:space="preserve"> </w:t>
      </w:r>
      <w:r>
        <w:rPr>
          <w:sz w:val="24"/>
        </w:rPr>
        <w:t>dues.</w:t>
      </w:r>
    </w:p>
    <w:p w14:paraId="2FC52DD6" w14:textId="77777777" w:rsidR="00063EA7" w:rsidRDefault="00063EA7">
      <w:pPr>
        <w:pStyle w:val="BodyText"/>
        <w:spacing w:before="10"/>
        <w:rPr>
          <w:sz w:val="25"/>
        </w:rPr>
      </w:pPr>
    </w:p>
    <w:p w14:paraId="2FC52DD7" w14:textId="77777777" w:rsidR="00063EA7" w:rsidRDefault="0025532F">
      <w:pPr>
        <w:pStyle w:val="ListParagraph"/>
        <w:numPr>
          <w:ilvl w:val="0"/>
          <w:numId w:val="6"/>
        </w:numPr>
        <w:tabs>
          <w:tab w:val="left" w:pos="920"/>
        </w:tabs>
        <w:spacing w:line="259" w:lineRule="auto"/>
        <w:ind w:left="919" w:right="119"/>
        <w:jc w:val="both"/>
        <w:rPr>
          <w:sz w:val="24"/>
        </w:rPr>
      </w:pPr>
      <w:r>
        <w:rPr>
          <w:b/>
          <w:sz w:val="24"/>
        </w:rPr>
        <w:t xml:space="preserve">Dues. </w:t>
      </w:r>
      <w:r>
        <w:rPr>
          <w:sz w:val="24"/>
        </w:rPr>
        <w:t>Each member district sh</w:t>
      </w:r>
      <w:r>
        <w:rPr>
          <w:sz w:val="24"/>
        </w:rPr>
        <w:t>all pay annual dues set by action of the</w:t>
      </w:r>
      <w:r>
        <w:rPr>
          <w:spacing w:val="1"/>
          <w:sz w:val="24"/>
        </w:rPr>
        <w:t xml:space="preserve"> </w:t>
      </w:r>
      <w:r>
        <w:rPr>
          <w:sz w:val="24"/>
        </w:rPr>
        <w:t>Board,</w:t>
      </w:r>
      <w:r>
        <w:rPr>
          <w:spacing w:val="-1"/>
          <w:sz w:val="24"/>
        </w:rPr>
        <w:t xml:space="preserve"> </w:t>
      </w:r>
      <w:r>
        <w:rPr>
          <w:sz w:val="24"/>
        </w:rPr>
        <w:t>and may be</w:t>
      </w:r>
      <w:r>
        <w:rPr>
          <w:spacing w:val="-2"/>
          <w:sz w:val="24"/>
        </w:rPr>
        <w:t xml:space="preserve"> </w:t>
      </w:r>
      <w:r>
        <w:rPr>
          <w:sz w:val="24"/>
        </w:rPr>
        <w:t>subject to loss</w:t>
      </w:r>
      <w:r>
        <w:rPr>
          <w:spacing w:val="-1"/>
          <w:sz w:val="24"/>
        </w:rPr>
        <w:t xml:space="preserve"> </w:t>
      </w:r>
      <w:r>
        <w:rPr>
          <w:sz w:val="24"/>
        </w:rPr>
        <w:t>of membership if</w:t>
      </w:r>
      <w:r>
        <w:rPr>
          <w:spacing w:val="-1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paid.</w:t>
      </w:r>
    </w:p>
    <w:p w14:paraId="2FC52DD8" w14:textId="77777777" w:rsidR="00063EA7" w:rsidRDefault="00063EA7">
      <w:pPr>
        <w:pStyle w:val="BodyText"/>
        <w:spacing w:before="10"/>
        <w:rPr>
          <w:sz w:val="25"/>
        </w:rPr>
      </w:pPr>
    </w:p>
    <w:p w14:paraId="2FC52DD9" w14:textId="77777777" w:rsidR="00063EA7" w:rsidRDefault="0025532F">
      <w:pPr>
        <w:pStyle w:val="ListParagraph"/>
        <w:numPr>
          <w:ilvl w:val="0"/>
          <w:numId w:val="6"/>
        </w:numPr>
        <w:tabs>
          <w:tab w:val="left" w:pos="920"/>
        </w:tabs>
        <w:spacing w:line="259" w:lineRule="auto"/>
        <w:ind w:left="919" w:right="114"/>
        <w:jc w:val="both"/>
        <w:rPr>
          <w:sz w:val="24"/>
        </w:rPr>
      </w:pPr>
      <w:r>
        <w:rPr>
          <w:b/>
          <w:sz w:val="24"/>
        </w:rPr>
        <w:t>Divisions.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Districts</w:t>
      </w:r>
      <w:r>
        <w:rPr>
          <w:spacing w:val="-3"/>
          <w:sz w:val="24"/>
        </w:rPr>
        <w:t xml:space="preserve"> </w:t>
      </w:r>
      <w:r>
        <w:rPr>
          <w:sz w:val="24"/>
        </w:rPr>
        <w:t>may</w:t>
      </w:r>
      <w:r>
        <w:rPr>
          <w:spacing w:val="-4"/>
          <w:sz w:val="24"/>
        </w:rPr>
        <w:t xml:space="preserve"> </w:t>
      </w:r>
      <w:r>
        <w:rPr>
          <w:sz w:val="24"/>
        </w:rPr>
        <w:t>request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assigned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an</w:t>
      </w:r>
      <w:r>
        <w:rPr>
          <w:spacing w:val="-4"/>
          <w:sz w:val="24"/>
        </w:rPr>
        <w:t xml:space="preserve"> </w:t>
      </w:r>
      <w:r>
        <w:rPr>
          <w:sz w:val="24"/>
        </w:rPr>
        <w:t>existing</w:t>
      </w:r>
      <w:r>
        <w:rPr>
          <w:spacing w:val="-4"/>
          <w:sz w:val="24"/>
        </w:rPr>
        <w:t xml:space="preserve"> </w:t>
      </w:r>
      <w:r>
        <w:rPr>
          <w:sz w:val="24"/>
        </w:rPr>
        <w:t>Division,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75"/>
          <w:sz w:val="24"/>
        </w:rPr>
        <w:t xml:space="preserve"> </w:t>
      </w:r>
      <w:r>
        <w:rPr>
          <w:sz w:val="24"/>
        </w:rPr>
        <w:t>multiple Districts may request to form a new Division. All Divisions are to</w:t>
      </w:r>
      <w:r>
        <w:rPr>
          <w:spacing w:val="-74"/>
          <w:sz w:val="24"/>
        </w:rPr>
        <w:t xml:space="preserve"> </w:t>
      </w:r>
      <w:r>
        <w:rPr>
          <w:sz w:val="24"/>
        </w:rPr>
        <w:t>be</w:t>
      </w:r>
      <w:r>
        <w:rPr>
          <w:spacing w:val="-15"/>
          <w:sz w:val="24"/>
        </w:rPr>
        <w:t xml:space="preserve"> </w:t>
      </w:r>
      <w:r>
        <w:rPr>
          <w:sz w:val="24"/>
        </w:rPr>
        <w:t>approved</w:t>
      </w:r>
      <w:r>
        <w:rPr>
          <w:spacing w:val="-13"/>
          <w:sz w:val="24"/>
        </w:rPr>
        <w:t xml:space="preserve"> </w:t>
      </w:r>
      <w:r>
        <w:rPr>
          <w:sz w:val="24"/>
        </w:rPr>
        <w:t>by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Board.</w:t>
      </w:r>
      <w:r>
        <w:rPr>
          <w:spacing w:val="-13"/>
          <w:sz w:val="24"/>
        </w:rPr>
        <w:t xml:space="preserve"> </w:t>
      </w:r>
      <w:r>
        <w:rPr>
          <w:sz w:val="24"/>
        </w:rPr>
        <w:t>All</w:t>
      </w:r>
      <w:r>
        <w:rPr>
          <w:spacing w:val="-14"/>
          <w:sz w:val="24"/>
        </w:rPr>
        <w:t xml:space="preserve"> </w:t>
      </w:r>
      <w:r>
        <w:rPr>
          <w:sz w:val="24"/>
        </w:rPr>
        <w:t>Divisions</w:t>
      </w:r>
      <w:r>
        <w:rPr>
          <w:spacing w:val="-13"/>
          <w:sz w:val="24"/>
        </w:rPr>
        <w:t xml:space="preserve"> </w:t>
      </w:r>
      <w:r>
        <w:rPr>
          <w:sz w:val="24"/>
        </w:rPr>
        <w:t>are</w:t>
      </w:r>
      <w:r>
        <w:rPr>
          <w:spacing w:val="-14"/>
          <w:sz w:val="24"/>
        </w:rPr>
        <w:t xml:space="preserve"> </w:t>
      </w:r>
      <w:r>
        <w:rPr>
          <w:sz w:val="24"/>
        </w:rPr>
        <w:t>encouraged</w:t>
      </w:r>
      <w:r>
        <w:rPr>
          <w:spacing w:val="-13"/>
          <w:sz w:val="24"/>
        </w:rPr>
        <w:t xml:space="preserve"> </w:t>
      </w:r>
      <w:r>
        <w:rPr>
          <w:sz w:val="24"/>
        </w:rPr>
        <w:t>to</w:t>
      </w:r>
      <w:r>
        <w:rPr>
          <w:spacing w:val="-13"/>
          <w:sz w:val="24"/>
        </w:rPr>
        <w:t xml:space="preserve"> </w:t>
      </w:r>
      <w:r>
        <w:rPr>
          <w:sz w:val="24"/>
        </w:rPr>
        <w:t>adopt</w:t>
      </w:r>
      <w:r>
        <w:rPr>
          <w:spacing w:val="-14"/>
          <w:sz w:val="24"/>
        </w:rPr>
        <w:t xml:space="preserve"> </w:t>
      </w:r>
      <w:r>
        <w:rPr>
          <w:sz w:val="24"/>
        </w:rPr>
        <w:t>governing</w:t>
      </w:r>
      <w:r>
        <w:rPr>
          <w:spacing w:val="-74"/>
          <w:sz w:val="24"/>
        </w:rPr>
        <w:t xml:space="preserve"> </w:t>
      </w:r>
      <w:r>
        <w:rPr>
          <w:sz w:val="24"/>
        </w:rPr>
        <w:t>documents</w:t>
      </w:r>
      <w:r>
        <w:rPr>
          <w:spacing w:val="-2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inconsistent</w:t>
      </w:r>
      <w:r>
        <w:rPr>
          <w:spacing w:val="-1"/>
          <w:sz w:val="24"/>
        </w:rPr>
        <w:t xml:space="preserve"> </w:t>
      </w:r>
      <w:r>
        <w:rPr>
          <w:sz w:val="24"/>
        </w:rPr>
        <w:t>with these By-Laws.</w:t>
      </w:r>
    </w:p>
    <w:p w14:paraId="2FC52DDA" w14:textId="77777777" w:rsidR="00063EA7" w:rsidRDefault="00063EA7">
      <w:pPr>
        <w:pStyle w:val="BodyText"/>
        <w:spacing w:before="11"/>
        <w:rPr>
          <w:sz w:val="25"/>
        </w:rPr>
      </w:pPr>
    </w:p>
    <w:p w14:paraId="2FC52DDB" w14:textId="77777777" w:rsidR="00063EA7" w:rsidRDefault="0025532F">
      <w:pPr>
        <w:pStyle w:val="BodyText"/>
        <w:ind w:left="4028" w:right="3949"/>
        <w:jc w:val="center"/>
        <w:rPr>
          <w:b/>
        </w:rPr>
      </w:pPr>
      <w:r>
        <w:rPr>
          <w:b/>
        </w:rPr>
        <w:t>ARTICLE</w:t>
      </w:r>
      <w:r>
        <w:rPr>
          <w:b/>
          <w:spacing w:val="-5"/>
        </w:rPr>
        <w:t xml:space="preserve"> </w:t>
      </w:r>
      <w:r>
        <w:rPr>
          <w:b/>
        </w:rPr>
        <w:t>IV</w:t>
      </w:r>
    </w:p>
    <w:p w14:paraId="2FC52DDC" w14:textId="77777777" w:rsidR="00063EA7" w:rsidRDefault="00063EA7">
      <w:pPr>
        <w:jc w:val="center"/>
        <w:sectPr w:rsidR="00063EA7">
          <w:type w:val="continuous"/>
          <w:pgSz w:w="12240" w:h="15840"/>
          <w:pgMar w:top="1380" w:right="1320" w:bottom="280" w:left="1240" w:header="720" w:footer="720" w:gutter="0"/>
          <w:cols w:space="720"/>
        </w:sectPr>
      </w:pPr>
    </w:p>
    <w:p w14:paraId="2FC52DDD" w14:textId="77777777" w:rsidR="00063EA7" w:rsidRDefault="0025532F">
      <w:pPr>
        <w:pStyle w:val="BodyText"/>
        <w:spacing w:before="81"/>
        <w:ind w:left="3737"/>
        <w:rPr>
          <w:b/>
        </w:rPr>
      </w:pPr>
      <w:r>
        <w:rPr>
          <w:b/>
        </w:rPr>
        <w:lastRenderedPageBreak/>
        <w:t>Board</w:t>
      </w:r>
      <w:r>
        <w:rPr>
          <w:b/>
          <w:spacing w:val="-3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Directors</w:t>
      </w:r>
    </w:p>
    <w:p w14:paraId="2FC52DDE" w14:textId="77777777" w:rsidR="00063EA7" w:rsidRDefault="0025532F">
      <w:pPr>
        <w:pStyle w:val="ListParagraph"/>
        <w:numPr>
          <w:ilvl w:val="0"/>
          <w:numId w:val="5"/>
        </w:numPr>
        <w:tabs>
          <w:tab w:val="left" w:pos="919"/>
          <w:tab w:val="left" w:pos="920"/>
        </w:tabs>
        <w:spacing w:before="23"/>
        <w:rPr>
          <w:b/>
          <w:sz w:val="24"/>
        </w:rPr>
      </w:pPr>
      <w:r>
        <w:rPr>
          <w:b/>
          <w:sz w:val="24"/>
        </w:rPr>
        <w:t>Authority,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Number,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Term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Qualifications.</w:t>
      </w:r>
    </w:p>
    <w:p w14:paraId="2FC52DDF" w14:textId="77777777" w:rsidR="00063EA7" w:rsidRDefault="00063EA7">
      <w:pPr>
        <w:pStyle w:val="BodyText"/>
        <w:spacing w:before="9"/>
        <w:rPr>
          <w:b/>
          <w:sz w:val="27"/>
        </w:rPr>
      </w:pPr>
    </w:p>
    <w:p w14:paraId="2FC52DE0" w14:textId="77777777" w:rsidR="00063EA7" w:rsidRDefault="0025532F">
      <w:pPr>
        <w:pStyle w:val="ListParagraph"/>
        <w:numPr>
          <w:ilvl w:val="1"/>
          <w:numId w:val="5"/>
        </w:numPr>
        <w:tabs>
          <w:tab w:val="left" w:pos="1640"/>
        </w:tabs>
        <w:spacing w:line="259" w:lineRule="auto"/>
        <w:ind w:left="1639" w:right="115"/>
        <w:jc w:val="both"/>
        <w:rPr>
          <w:sz w:val="24"/>
        </w:rPr>
      </w:pPr>
      <w:r>
        <w:rPr>
          <w:b/>
          <w:sz w:val="24"/>
        </w:rPr>
        <w:t xml:space="preserve">Authority. </w:t>
      </w:r>
      <w:r>
        <w:rPr>
          <w:sz w:val="24"/>
        </w:rPr>
        <w:t>The affairs of the Institute shall be under the direction</w:t>
      </w:r>
      <w:r>
        <w:rPr>
          <w:spacing w:val="1"/>
          <w:sz w:val="24"/>
        </w:rPr>
        <w:t xml:space="preserve"> </w:t>
      </w:r>
      <w:r>
        <w:rPr>
          <w:sz w:val="24"/>
        </w:rPr>
        <w:t>and control of the Board of Directors in conformity with these By-</w:t>
      </w:r>
      <w:r>
        <w:rPr>
          <w:spacing w:val="1"/>
          <w:sz w:val="24"/>
        </w:rPr>
        <w:t xml:space="preserve"> </w:t>
      </w:r>
      <w:r>
        <w:rPr>
          <w:sz w:val="24"/>
        </w:rPr>
        <w:t>Laws and any amendments thereto. The Board shall be empowered</w:t>
      </w:r>
      <w:r>
        <w:rPr>
          <w:spacing w:val="-74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adopt</w:t>
      </w:r>
      <w:r>
        <w:rPr>
          <w:spacing w:val="1"/>
          <w:sz w:val="24"/>
        </w:rPr>
        <w:t xml:space="preserve"> </w:t>
      </w:r>
      <w:r>
        <w:rPr>
          <w:sz w:val="24"/>
        </w:rPr>
        <w:t>Poli</w:t>
      </w:r>
      <w:r>
        <w:rPr>
          <w:sz w:val="24"/>
        </w:rPr>
        <w:t>cies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day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day</w:t>
      </w:r>
      <w:r>
        <w:rPr>
          <w:spacing w:val="1"/>
          <w:sz w:val="24"/>
        </w:rPr>
        <w:t xml:space="preserve"> </w:t>
      </w:r>
      <w:r>
        <w:rPr>
          <w:sz w:val="24"/>
        </w:rPr>
        <w:t>operations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Rotary</w:t>
      </w:r>
      <w:r>
        <w:rPr>
          <w:spacing w:val="1"/>
          <w:sz w:val="24"/>
        </w:rPr>
        <w:t xml:space="preserve"> </w:t>
      </w:r>
      <w:r>
        <w:rPr>
          <w:sz w:val="24"/>
        </w:rPr>
        <w:t>Leadership</w:t>
      </w:r>
      <w:r>
        <w:rPr>
          <w:spacing w:val="-12"/>
          <w:sz w:val="24"/>
        </w:rPr>
        <w:t xml:space="preserve"> </w:t>
      </w:r>
      <w:r>
        <w:rPr>
          <w:sz w:val="24"/>
        </w:rPr>
        <w:t>Institute</w:t>
      </w:r>
      <w:r>
        <w:rPr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z w:val="24"/>
        </w:rPr>
        <w:t>its</w:t>
      </w:r>
      <w:r>
        <w:rPr>
          <w:spacing w:val="-12"/>
          <w:sz w:val="24"/>
        </w:rPr>
        <w:t xml:space="preserve"> </w:t>
      </w:r>
      <w:r>
        <w:rPr>
          <w:sz w:val="24"/>
        </w:rPr>
        <w:t>member</w:t>
      </w:r>
      <w:r>
        <w:rPr>
          <w:spacing w:val="-11"/>
          <w:sz w:val="24"/>
        </w:rPr>
        <w:t xml:space="preserve"> </w:t>
      </w:r>
      <w:r>
        <w:rPr>
          <w:sz w:val="24"/>
        </w:rPr>
        <w:t>Divisions</w:t>
      </w:r>
      <w:r>
        <w:rPr>
          <w:spacing w:val="-12"/>
          <w:sz w:val="24"/>
        </w:rPr>
        <w:t xml:space="preserve"> </w:t>
      </w:r>
      <w:r>
        <w:rPr>
          <w:sz w:val="24"/>
        </w:rPr>
        <w:t>not</w:t>
      </w:r>
      <w:r>
        <w:rPr>
          <w:spacing w:val="-11"/>
          <w:sz w:val="24"/>
        </w:rPr>
        <w:t xml:space="preserve"> </w:t>
      </w:r>
      <w:r>
        <w:rPr>
          <w:sz w:val="24"/>
        </w:rPr>
        <w:t>inconsistent</w:t>
      </w:r>
      <w:r>
        <w:rPr>
          <w:spacing w:val="-12"/>
          <w:sz w:val="24"/>
        </w:rPr>
        <w:t xml:space="preserve"> </w:t>
      </w:r>
      <w:r>
        <w:rPr>
          <w:sz w:val="24"/>
        </w:rPr>
        <w:t>with</w:t>
      </w:r>
      <w:r>
        <w:rPr>
          <w:spacing w:val="-74"/>
          <w:sz w:val="24"/>
        </w:rPr>
        <w:t xml:space="preserve"> </w:t>
      </w:r>
      <w:r>
        <w:rPr>
          <w:sz w:val="24"/>
        </w:rPr>
        <w:t>these</w:t>
      </w:r>
      <w:r>
        <w:rPr>
          <w:spacing w:val="-1"/>
          <w:sz w:val="24"/>
        </w:rPr>
        <w:t xml:space="preserve"> </w:t>
      </w:r>
      <w:r>
        <w:rPr>
          <w:sz w:val="24"/>
        </w:rPr>
        <w:t>By-Laws.</w:t>
      </w:r>
    </w:p>
    <w:p w14:paraId="2FC52DE1" w14:textId="77777777" w:rsidR="00063EA7" w:rsidRDefault="00063EA7">
      <w:pPr>
        <w:pStyle w:val="BodyText"/>
        <w:spacing w:before="10"/>
        <w:rPr>
          <w:sz w:val="25"/>
        </w:rPr>
      </w:pPr>
    </w:p>
    <w:p w14:paraId="2FC52DE2" w14:textId="77777777" w:rsidR="00063EA7" w:rsidRDefault="0025532F">
      <w:pPr>
        <w:pStyle w:val="ListParagraph"/>
        <w:numPr>
          <w:ilvl w:val="1"/>
          <w:numId w:val="5"/>
        </w:numPr>
        <w:tabs>
          <w:tab w:val="left" w:pos="1640"/>
        </w:tabs>
        <w:spacing w:line="259" w:lineRule="auto"/>
        <w:ind w:left="919" w:right="113" w:firstLine="0"/>
        <w:jc w:val="both"/>
        <w:rPr>
          <w:sz w:val="24"/>
        </w:rPr>
      </w:pPr>
      <w:r>
        <w:rPr>
          <w:b/>
          <w:sz w:val="24"/>
        </w:rPr>
        <w:t xml:space="preserve">Number &amp; Term. </w:t>
      </w:r>
      <w:r>
        <w:rPr>
          <w:sz w:val="24"/>
        </w:rPr>
        <w:t>The initial Board of Directors shall be those</w:t>
      </w:r>
      <w:r>
        <w:rPr>
          <w:spacing w:val="1"/>
          <w:sz w:val="24"/>
        </w:rPr>
        <w:t xml:space="preserve"> </w:t>
      </w:r>
      <w:r>
        <w:rPr>
          <w:sz w:val="24"/>
        </w:rPr>
        <w:t>twenty-one (21) individuals named on Exhibit “A”, each of whom shall</w:t>
      </w:r>
      <w:r>
        <w:rPr>
          <w:spacing w:val="1"/>
          <w:sz w:val="24"/>
        </w:rPr>
        <w:t xml:space="preserve"> </w:t>
      </w:r>
      <w:r>
        <w:rPr>
          <w:sz w:val="24"/>
        </w:rPr>
        <w:t>serve for a three (3) year term, or until their successor is duly elected.</w:t>
      </w:r>
      <w:r>
        <w:rPr>
          <w:spacing w:val="1"/>
          <w:sz w:val="24"/>
        </w:rPr>
        <w:t xml:space="preserve"> </w:t>
      </w:r>
      <w:r>
        <w:rPr>
          <w:sz w:val="24"/>
        </w:rPr>
        <w:t>Those director positions containing the letter A in their designation shall</w:t>
      </w:r>
      <w:r>
        <w:rPr>
          <w:spacing w:val="1"/>
          <w:sz w:val="24"/>
        </w:rPr>
        <w:t xml:space="preserve"> </w:t>
      </w:r>
      <w:r>
        <w:rPr>
          <w:sz w:val="24"/>
        </w:rPr>
        <w:t>be (re)elected in even numbered year</w:t>
      </w:r>
      <w:r>
        <w:rPr>
          <w:sz w:val="24"/>
        </w:rPr>
        <w:t>s beginning with the annual meeting</w:t>
      </w:r>
      <w:r>
        <w:rPr>
          <w:spacing w:val="-74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2022.</w:t>
      </w:r>
      <w:r>
        <w:rPr>
          <w:spacing w:val="1"/>
          <w:sz w:val="24"/>
        </w:rPr>
        <w:t xml:space="preserve"> </w:t>
      </w:r>
      <w:r>
        <w:rPr>
          <w:sz w:val="24"/>
        </w:rPr>
        <w:t>Those</w:t>
      </w:r>
      <w:r>
        <w:rPr>
          <w:spacing w:val="1"/>
          <w:sz w:val="24"/>
        </w:rPr>
        <w:t xml:space="preserve"> </w:t>
      </w:r>
      <w:r>
        <w:rPr>
          <w:sz w:val="24"/>
        </w:rPr>
        <w:t>director</w:t>
      </w:r>
      <w:r>
        <w:rPr>
          <w:spacing w:val="1"/>
          <w:sz w:val="24"/>
        </w:rPr>
        <w:t xml:space="preserve"> </w:t>
      </w:r>
      <w:r>
        <w:rPr>
          <w:sz w:val="24"/>
        </w:rPr>
        <w:t>positions</w:t>
      </w:r>
      <w:r>
        <w:rPr>
          <w:spacing w:val="1"/>
          <w:sz w:val="24"/>
        </w:rPr>
        <w:t xml:space="preserve"> </w:t>
      </w:r>
      <w:r>
        <w:rPr>
          <w:sz w:val="24"/>
        </w:rPr>
        <w:t>containing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letter</w:t>
      </w:r>
      <w:r>
        <w:rPr>
          <w:spacing w:val="1"/>
          <w:sz w:val="24"/>
        </w:rPr>
        <w:t xml:space="preserve"> </w:t>
      </w:r>
      <w:r>
        <w:rPr>
          <w:sz w:val="24"/>
        </w:rPr>
        <w:t>B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their</w:t>
      </w:r>
      <w:r>
        <w:rPr>
          <w:spacing w:val="1"/>
          <w:sz w:val="24"/>
        </w:rPr>
        <w:t xml:space="preserve"> </w:t>
      </w:r>
      <w:r>
        <w:rPr>
          <w:sz w:val="24"/>
        </w:rPr>
        <w:t>designation</w:t>
      </w:r>
      <w:r>
        <w:rPr>
          <w:spacing w:val="-6"/>
          <w:sz w:val="24"/>
        </w:rPr>
        <w:t xml:space="preserve"> </w:t>
      </w:r>
      <w:r>
        <w:rPr>
          <w:sz w:val="24"/>
        </w:rPr>
        <w:t>shall</w:t>
      </w:r>
      <w:r>
        <w:rPr>
          <w:spacing w:val="-6"/>
          <w:sz w:val="24"/>
        </w:rPr>
        <w:t xml:space="preserve"> </w:t>
      </w:r>
      <w:r>
        <w:rPr>
          <w:sz w:val="24"/>
        </w:rPr>
        <w:t>be</w:t>
      </w:r>
      <w:r>
        <w:rPr>
          <w:spacing w:val="-8"/>
          <w:sz w:val="24"/>
        </w:rPr>
        <w:t xml:space="preserve"> </w:t>
      </w:r>
      <w:r>
        <w:rPr>
          <w:sz w:val="24"/>
        </w:rPr>
        <w:t>(re)elected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odd</w:t>
      </w:r>
      <w:r>
        <w:rPr>
          <w:spacing w:val="-6"/>
          <w:sz w:val="24"/>
        </w:rPr>
        <w:t xml:space="preserve"> </w:t>
      </w:r>
      <w:r>
        <w:rPr>
          <w:sz w:val="24"/>
        </w:rPr>
        <w:t>numbered</w:t>
      </w:r>
      <w:r>
        <w:rPr>
          <w:spacing w:val="-6"/>
          <w:sz w:val="24"/>
        </w:rPr>
        <w:t xml:space="preserve"> </w:t>
      </w:r>
      <w:r>
        <w:rPr>
          <w:sz w:val="24"/>
        </w:rPr>
        <w:t>years</w:t>
      </w:r>
      <w:r>
        <w:rPr>
          <w:spacing w:val="-5"/>
          <w:sz w:val="24"/>
        </w:rPr>
        <w:t xml:space="preserve"> </w:t>
      </w:r>
      <w:r>
        <w:rPr>
          <w:sz w:val="24"/>
        </w:rPr>
        <w:t>beginning</w:t>
      </w:r>
      <w:r>
        <w:rPr>
          <w:spacing w:val="-6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74"/>
          <w:sz w:val="24"/>
        </w:rPr>
        <w:t xml:space="preserve"> </w:t>
      </w:r>
      <w:r>
        <w:rPr>
          <w:sz w:val="24"/>
        </w:rPr>
        <w:t>annual</w:t>
      </w:r>
      <w:r>
        <w:rPr>
          <w:spacing w:val="-8"/>
          <w:sz w:val="24"/>
        </w:rPr>
        <w:t xml:space="preserve"> </w:t>
      </w:r>
      <w:r>
        <w:rPr>
          <w:sz w:val="24"/>
        </w:rPr>
        <w:t>meeting</w:t>
      </w:r>
      <w:r>
        <w:rPr>
          <w:spacing w:val="-8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2023,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z w:val="24"/>
        </w:rPr>
        <w:t>those</w:t>
      </w:r>
      <w:r>
        <w:rPr>
          <w:spacing w:val="-8"/>
          <w:sz w:val="24"/>
        </w:rPr>
        <w:t xml:space="preserve"> </w:t>
      </w:r>
      <w:r>
        <w:rPr>
          <w:sz w:val="24"/>
        </w:rPr>
        <w:t>director</w:t>
      </w:r>
      <w:r>
        <w:rPr>
          <w:spacing w:val="-8"/>
          <w:sz w:val="24"/>
        </w:rPr>
        <w:t xml:space="preserve"> </w:t>
      </w:r>
      <w:r>
        <w:rPr>
          <w:sz w:val="24"/>
        </w:rPr>
        <w:t>positions</w:t>
      </w:r>
      <w:r>
        <w:rPr>
          <w:spacing w:val="-8"/>
          <w:sz w:val="24"/>
        </w:rPr>
        <w:t xml:space="preserve"> </w:t>
      </w:r>
      <w:r>
        <w:rPr>
          <w:sz w:val="24"/>
        </w:rPr>
        <w:t>containing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letter</w:t>
      </w:r>
      <w:r>
        <w:rPr>
          <w:spacing w:val="-75"/>
          <w:sz w:val="24"/>
        </w:rPr>
        <w:t xml:space="preserve"> </w:t>
      </w:r>
      <w:r>
        <w:rPr>
          <w:sz w:val="24"/>
        </w:rPr>
        <w:t>C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their</w:t>
      </w:r>
      <w:r>
        <w:rPr>
          <w:spacing w:val="1"/>
          <w:sz w:val="24"/>
        </w:rPr>
        <w:t xml:space="preserve"> </w:t>
      </w:r>
      <w:r>
        <w:rPr>
          <w:sz w:val="24"/>
        </w:rPr>
        <w:t>designation</w:t>
      </w:r>
      <w:r>
        <w:rPr>
          <w:spacing w:val="1"/>
          <w:sz w:val="24"/>
        </w:rPr>
        <w:t xml:space="preserve"> </w:t>
      </w:r>
      <w:r>
        <w:rPr>
          <w:sz w:val="24"/>
        </w:rPr>
        <w:t>shall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(re)elected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even</w:t>
      </w:r>
      <w:r>
        <w:rPr>
          <w:spacing w:val="1"/>
          <w:sz w:val="24"/>
        </w:rPr>
        <w:t xml:space="preserve"> </w:t>
      </w:r>
      <w:r>
        <w:rPr>
          <w:sz w:val="24"/>
        </w:rPr>
        <w:t>numbered</w:t>
      </w:r>
      <w:r>
        <w:rPr>
          <w:spacing w:val="1"/>
          <w:sz w:val="24"/>
        </w:rPr>
        <w:t xml:space="preserve"> </w:t>
      </w:r>
      <w:r>
        <w:rPr>
          <w:sz w:val="24"/>
        </w:rPr>
        <w:t>years</w:t>
      </w:r>
      <w:r>
        <w:rPr>
          <w:spacing w:val="1"/>
          <w:sz w:val="24"/>
        </w:rPr>
        <w:t xml:space="preserve"> </w:t>
      </w:r>
      <w:r>
        <w:rPr>
          <w:sz w:val="24"/>
        </w:rPr>
        <w:t>beginning with the annual meeting in 2024. The Board shall have the</w:t>
      </w:r>
      <w:r>
        <w:rPr>
          <w:spacing w:val="1"/>
          <w:sz w:val="24"/>
        </w:rPr>
        <w:t xml:space="preserve"> </w:t>
      </w:r>
      <w:r>
        <w:rPr>
          <w:sz w:val="24"/>
        </w:rPr>
        <w:t>authority</w:t>
      </w:r>
      <w:r>
        <w:rPr>
          <w:spacing w:val="-12"/>
          <w:sz w:val="24"/>
        </w:rPr>
        <w:t xml:space="preserve"> </w:t>
      </w:r>
      <w:r>
        <w:rPr>
          <w:sz w:val="24"/>
        </w:rPr>
        <w:t>to</w:t>
      </w:r>
      <w:r>
        <w:rPr>
          <w:spacing w:val="-11"/>
          <w:sz w:val="24"/>
        </w:rPr>
        <w:t xml:space="preserve"> </w:t>
      </w:r>
      <w:r>
        <w:rPr>
          <w:sz w:val="24"/>
        </w:rPr>
        <w:t>increase</w:t>
      </w:r>
      <w:r>
        <w:rPr>
          <w:spacing w:val="-11"/>
          <w:sz w:val="24"/>
        </w:rPr>
        <w:t xml:space="preserve"> </w:t>
      </w:r>
      <w:r>
        <w:rPr>
          <w:sz w:val="24"/>
        </w:rPr>
        <w:t>or</w:t>
      </w:r>
      <w:r>
        <w:rPr>
          <w:spacing w:val="-12"/>
          <w:sz w:val="24"/>
        </w:rPr>
        <w:t xml:space="preserve"> </w:t>
      </w:r>
      <w:r>
        <w:rPr>
          <w:sz w:val="24"/>
        </w:rPr>
        <w:t>decrease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number</w:t>
      </w:r>
      <w:r>
        <w:rPr>
          <w:spacing w:val="-12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Directors</w:t>
      </w:r>
      <w:r>
        <w:rPr>
          <w:spacing w:val="-11"/>
          <w:sz w:val="24"/>
        </w:rPr>
        <w:t xml:space="preserve"> </w:t>
      </w:r>
      <w:r>
        <w:rPr>
          <w:sz w:val="24"/>
        </w:rPr>
        <w:t>at</w:t>
      </w:r>
      <w:r>
        <w:rPr>
          <w:spacing w:val="-12"/>
          <w:sz w:val="24"/>
        </w:rPr>
        <w:t xml:space="preserve"> </w:t>
      </w:r>
      <w:r>
        <w:rPr>
          <w:sz w:val="24"/>
        </w:rPr>
        <w:t>its</w:t>
      </w:r>
      <w:r>
        <w:rPr>
          <w:spacing w:val="-11"/>
          <w:sz w:val="24"/>
        </w:rPr>
        <w:t xml:space="preserve"> </w:t>
      </w:r>
      <w:r>
        <w:rPr>
          <w:sz w:val="24"/>
        </w:rPr>
        <w:t>discretion,</w:t>
      </w:r>
      <w:r>
        <w:rPr>
          <w:spacing w:val="-74"/>
          <w:sz w:val="24"/>
        </w:rPr>
        <w:t xml:space="preserve"> </w:t>
      </w:r>
      <w:r>
        <w:rPr>
          <w:sz w:val="24"/>
        </w:rPr>
        <w:t>provided</w:t>
      </w:r>
      <w:r>
        <w:rPr>
          <w:spacing w:val="-2"/>
          <w:sz w:val="24"/>
        </w:rPr>
        <w:t xml:space="preserve"> </w:t>
      </w:r>
      <w:r>
        <w:rPr>
          <w:sz w:val="24"/>
        </w:rPr>
        <w:t>there never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less</w:t>
      </w:r>
      <w:r>
        <w:rPr>
          <w:spacing w:val="-1"/>
          <w:sz w:val="24"/>
        </w:rPr>
        <w:t xml:space="preserve"> </w:t>
      </w:r>
      <w:r>
        <w:rPr>
          <w:sz w:val="24"/>
        </w:rPr>
        <w:t>than 14</w:t>
      </w:r>
      <w:r>
        <w:rPr>
          <w:spacing w:val="-2"/>
          <w:sz w:val="24"/>
        </w:rPr>
        <w:t xml:space="preserve"> </w:t>
      </w:r>
      <w:r>
        <w:rPr>
          <w:sz w:val="24"/>
        </w:rPr>
        <w:t>nor</w:t>
      </w:r>
      <w:r>
        <w:rPr>
          <w:spacing w:val="-1"/>
          <w:sz w:val="24"/>
        </w:rPr>
        <w:t xml:space="preserve"> </w:t>
      </w:r>
      <w:r>
        <w:rPr>
          <w:sz w:val="24"/>
        </w:rPr>
        <w:t>more</w:t>
      </w:r>
      <w:r>
        <w:rPr>
          <w:spacing w:val="-1"/>
          <w:sz w:val="24"/>
        </w:rPr>
        <w:t xml:space="preserve"> </w:t>
      </w:r>
      <w:r>
        <w:rPr>
          <w:sz w:val="24"/>
        </w:rPr>
        <w:t>than 24.</w:t>
      </w:r>
    </w:p>
    <w:p w14:paraId="2FC52DE3" w14:textId="77777777" w:rsidR="00063EA7" w:rsidRDefault="00063EA7">
      <w:pPr>
        <w:pStyle w:val="BodyText"/>
        <w:spacing w:before="8"/>
        <w:rPr>
          <w:sz w:val="25"/>
        </w:rPr>
      </w:pPr>
    </w:p>
    <w:p w14:paraId="2FC52DE4" w14:textId="77777777" w:rsidR="00063EA7" w:rsidRDefault="0025532F">
      <w:pPr>
        <w:pStyle w:val="ListParagraph"/>
        <w:numPr>
          <w:ilvl w:val="1"/>
          <w:numId w:val="5"/>
        </w:numPr>
        <w:tabs>
          <w:tab w:val="left" w:pos="1640"/>
        </w:tabs>
        <w:spacing w:line="259" w:lineRule="auto"/>
        <w:ind w:left="919" w:right="116" w:firstLine="0"/>
        <w:jc w:val="both"/>
        <w:rPr>
          <w:sz w:val="24"/>
        </w:rPr>
      </w:pPr>
      <w:r>
        <w:rPr>
          <w:b/>
          <w:sz w:val="24"/>
        </w:rPr>
        <w:t xml:space="preserve">Election. </w:t>
      </w:r>
      <w:r>
        <w:rPr>
          <w:sz w:val="24"/>
        </w:rPr>
        <w:t>Directors shall be elected by a majority vote of the Board</w:t>
      </w:r>
      <w:r>
        <w:rPr>
          <w:spacing w:val="-74"/>
          <w:sz w:val="24"/>
        </w:rPr>
        <w:t xml:space="preserve"> </w:t>
      </w:r>
      <w:r>
        <w:rPr>
          <w:sz w:val="24"/>
        </w:rPr>
        <w:t>of Directors in existence at the time of election, except no member whose</w:t>
      </w:r>
      <w:r>
        <w:rPr>
          <w:spacing w:val="1"/>
          <w:sz w:val="24"/>
        </w:rPr>
        <w:t xml:space="preserve"> </w:t>
      </w:r>
      <w:r>
        <w:rPr>
          <w:sz w:val="24"/>
        </w:rPr>
        <w:t>term</w:t>
      </w:r>
      <w:r>
        <w:rPr>
          <w:spacing w:val="-1"/>
          <w:sz w:val="24"/>
        </w:rPr>
        <w:t xml:space="preserve"> </w:t>
      </w:r>
      <w:r>
        <w:rPr>
          <w:sz w:val="24"/>
        </w:rPr>
        <w:t>has</w:t>
      </w:r>
      <w:r>
        <w:rPr>
          <w:spacing w:val="-1"/>
          <w:sz w:val="24"/>
        </w:rPr>
        <w:t xml:space="preserve"> </w:t>
      </w:r>
      <w:r>
        <w:rPr>
          <w:sz w:val="24"/>
        </w:rPr>
        <w:t>or is expiring, shall be</w:t>
      </w:r>
      <w:r>
        <w:rPr>
          <w:spacing w:val="-2"/>
          <w:sz w:val="24"/>
        </w:rPr>
        <w:t xml:space="preserve"> </w:t>
      </w:r>
      <w:r>
        <w:rPr>
          <w:sz w:val="24"/>
        </w:rPr>
        <w:t>entitled to vote in such election.</w:t>
      </w:r>
    </w:p>
    <w:p w14:paraId="2FC52DE5" w14:textId="77777777" w:rsidR="00063EA7" w:rsidRDefault="00063EA7">
      <w:pPr>
        <w:pStyle w:val="BodyText"/>
        <w:spacing w:before="8"/>
        <w:rPr>
          <w:sz w:val="25"/>
        </w:rPr>
      </w:pPr>
    </w:p>
    <w:p w14:paraId="2FC52DE6" w14:textId="77777777" w:rsidR="00063EA7" w:rsidRDefault="0025532F">
      <w:pPr>
        <w:pStyle w:val="ListParagraph"/>
        <w:numPr>
          <w:ilvl w:val="1"/>
          <w:numId w:val="5"/>
        </w:numPr>
        <w:tabs>
          <w:tab w:val="left" w:pos="1640"/>
        </w:tabs>
        <w:spacing w:line="259" w:lineRule="auto"/>
        <w:ind w:left="919" w:right="114" w:firstLine="0"/>
        <w:jc w:val="both"/>
        <w:rPr>
          <w:sz w:val="24"/>
        </w:rPr>
      </w:pPr>
      <w:r>
        <w:rPr>
          <w:b/>
          <w:spacing w:val="-1"/>
          <w:sz w:val="24"/>
        </w:rPr>
        <w:t>Qualifications.</w:t>
      </w:r>
      <w:r>
        <w:rPr>
          <w:b/>
          <w:spacing w:val="-20"/>
          <w:sz w:val="24"/>
        </w:rPr>
        <w:t xml:space="preserve"> </w:t>
      </w:r>
      <w:r>
        <w:rPr>
          <w:sz w:val="24"/>
        </w:rPr>
        <w:t>Directors</w:t>
      </w:r>
      <w:r>
        <w:rPr>
          <w:spacing w:val="-15"/>
          <w:sz w:val="24"/>
        </w:rPr>
        <w:t xml:space="preserve"> </w:t>
      </w:r>
      <w:r>
        <w:rPr>
          <w:sz w:val="24"/>
        </w:rPr>
        <w:t>must</w:t>
      </w:r>
      <w:r>
        <w:rPr>
          <w:spacing w:val="-15"/>
          <w:sz w:val="24"/>
        </w:rPr>
        <w:t xml:space="preserve"> </w:t>
      </w:r>
      <w:r>
        <w:rPr>
          <w:sz w:val="24"/>
        </w:rPr>
        <w:t>be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member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Rotary</w:t>
      </w:r>
      <w:r>
        <w:rPr>
          <w:spacing w:val="-15"/>
          <w:sz w:val="24"/>
        </w:rPr>
        <w:t xml:space="preserve"> </w:t>
      </w:r>
      <w:r>
        <w:rPr>
          <w:sz w:val="24"/>
        </w:rPr>
        <w:t>Club</w:t>
      </w:r>
      <w:r>
        <w:rPr>
          <w:spacing w:val="-17"/>
          <w:sz w:val="24"/>
        </w:rPr>
        <w:t xml:space="preserve"> </w:t>
      </w:r>
      <w:r>
        <w:rPr>
          <w:sz w:val="24"/>
        </w:rPr>
        <w:t>within</w:t>
      </w:r>
      <w:r>
        <w:rPr>
          <w:spacing w:val="-74"/>
          <w:sz w:val="24"/>
        </w:rPr>
        <w:t xml:space="preserve"> </w:t>
      </w:r>
      <w:r>
        <w:rPr>
          <w:sz w:val="24"/>
        </w:rPr>
        <w:t>a District that is a member of the Institute, and have demonstrated their</w:t>
      </w:r>
      <w:r>
        <w:rPr>
          <w:spacing w:val="1"/>
          <w:sz w:val="24"/>
        </w:rPr>
        <w:t xml:space="preserve"> </w:t>
      </w:r>
      <w:r>
        <w:rPr>
          <w:sz w:val="24"/>
        </w:rPr>
        <w:t>commitment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participation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Rotary</w:t>
      </w:r>
      <w:r>
        <w:rPr>
          <w:spacing w:val="1"/>
          <w:sz w:val="24"/>
        </w:rPr>
        <w:t xml:space="preserve"> </w:t>
      </w:r>
      <w:r>
        <w:rPr>
          <w:sz w:val="24"/>
        </w:rPr>
        <w:t>Leadership</w:t>
      </w:r>
      <w:r>
        <w:rPr>
          <w:spacing w:val="1"/>
          <w:sz w:val="24"/>
        </w:rPr>
        <w:t xml:space="preserve"> </w:t>
      </w:r>
      <w:r>
        <w:rPr>
          <w:sz w:val="24"/>
        </w:rPr>
        <w:t>Institute</w:t>
      </w:r>
      <w:r>
        <w:rPr>
          <w:spacing w:val="1"/>
          <w:sz w:val="24"/>
        </w:rPr>
        <w:t xml:space="preserve"> </w:t>
      </w:r>
      <w:r>
        <w:rPr>
          <w:sz w:val="24"/>
        </w:rPr>
        <w:t>programs.</w:t>
      </w:r>
    </w:p>
    <w:p w14:paraId="2FC52DE7" w14:textId="77777777" w:rsidR="00063EA7" w:rsidRDefault="00063EA7">
      <w:pPr>
        <w:pStyle w:val="BodyText"/>
        <w:spacing w:before="11"/>
        <w:rPr>
          <w:sz w:val="25"/>
        </w:rPr>
      </w:pPr>
    </w:p>
    <w:p w14:paraId="2FC52DE8" w14:textId="77777777" w:rsidR="00063EA7" w:rsidRDefault="0025532F">
      <w:pPr>
        <w:pStyle w:val="ListParagraph"/>
        <w:numPr>
          <w:ilvl w:val="0"/>
          <w:numId w:val="5"/>
        </w:numPr>
        <w:tabs>
          <w:tab w:val="left" w:pos="920"/>
        </w:tabs>
        <w:spacing w:line="259" w:lineRule="auto"/>
        <w:ind w:left="919" w:right="114"/>
        <w:jc w:val="both"/>
        <w:rPr>
          <w:sz w:val="24"/>
        </w:rPr>
      </w:pPr>
      <w:r>
        <w:rPr>
          <w:b/>
          <w:sz w:val="24"/>
        </w:rPr>
        <w:t xml:space="preserve">Compensation. </w:t>
      </w:r>
      <w:r>
        <w:rPr>
          <w:sz w:val="24"/>
        </w:rPr>
        <w:t>Directors shall not receive any stated salary for their</w:t>
      </w:r>
      <w:r>
        <w:rPr>
          <w:spacing w:val="1"/>
          <w:sz w:val="24"/>
        </w:rPr>
        <w:t xml:space="preserve"> </w:t>
      </w:r>
      <w:r>
        <w:rPr>
          <w:sz w:val="24"/>
        </w:rPr>
        <w:t>services,</w:t>
      </w:r>
      <w:r>
        <w:rPr>
          <w:spacing w:val="-9"/>
          <w:sz w:val="24"/>
        </w:rPr>
        <w:t xml:space="preserve"> </w:t>
      </w:r>
      <w:r>
        <w:rPr>
          <w:sz w:val="24"/>
        </w:rPr>
        <w:t>but</w:t>
      </w:r>
      <w:r>
        <w:rPr>
          <w:spacing w:val="-8"/>
          <w:sz w:val="24"/>
        </w:rPr>
        <w:t xml:space="preserve"> </w:t>
      </w:r>
      <w:r>
        <w:rPr>
          <w:sz w:val="24"/>
        </w:rPr>
        <w:t>may</w:t>
      </w:r>
      <w:r>
        <w:rPr>
          <w:spacing w:val="-9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>reimbursed</w:t>
      </w:r>
      <w:r>
        <w:rPr>
          <w:spacing w:val="-9"/>
          <w:sz w:val="24"/>
        </w:rPr>
        <w:t xml:space="preserve"> </w:t>
      </w:r>
      <w:r>
        <w:rPr>
          <w:sz w:val="24"/>
        </w:rPr>
        <w:t>for</w:t>
      </w:r>
      <w:r>
        <w:rPr>
          <w:spacing w:val="-8"/>
          <w:sz w:val="24"/>
        </w:rPr>
        <w:t xml:space="preserve"> </w:t>
      </w:r>
      <w:r>
        <w:rPr>
          <w:sz w:val="24"/>
        </w:rPr>
        <w:t>their</w:t>
      </w:r>
      <w:r>
        <w:rPr>
          <w:spacing w:val="-6"/>
          <w:sz w:val="24"/>
        </w:rPr>
        <w:t xml:space="preserve"> </w:t>
      </w:r>
      <w:r>
        <w:rPr>
          <w:sz w:val="24"/>
        </w:rPr>
        <w:t>expenses</w:t>
      </w:r>
      <w:r>
        <w:rPr>
          <w:spacing w:val="-8"/>
          <w:sz w:val="24"/>
        </w:rPr>
        <w:t xml:space="preserve"> </w:t>
      </w:r>
      <w:r>
        <w:rPr>
          <w:sz w:val="24"/>
        </w:rPr>
        <w:t>at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discretion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75"/>
          <w:sz w:val="24"/>
        </w:rPr>
        <w:t xml:space="preserve"> </w:t>
      </w:r>
      <w:r>
        <w:rPr>
          <w:sz w:val="24"/>
        </w:rPr>
        <w:t>Board.</w:t>
      </w:r>
    </w:p>
    <w:p w14:paraId="2FC52DE9" w14:textId="77777777" w:rsidR="00063EA7" w:rsidRDefault="00063EA7">
      <w:pPr>
        <w:pStyle w:val="BodyText"/>
        <w:spacing w:before="8"/>
        <w:rPr>
          <w:sz w:val="25"/>
        </w:rPr>
      </w:pPr>
    </w:p>
    <w:p w14:paraId="2FC52DEA" w14:textId="77777777" w:rsidR="00063EA7" w:rsidRDefault="0025532F">
      <w:pPr>
        <w:pStyle w:val="ListParagraph"/>
        <w:numPr>
          <w:ilvl w:val="0"/>
          <w:numId w:val="5"/>
        </w:numPr>
        <w:tabs>
          <w:tab w:val="left" w:pos="920"/>
        </w:tabs>
        <w:spacing w:before="1" w:line="259" w:lineRule="auto"/>
        <w:ind w:left="919" w:right="114"/>
        <w:jc w:val="both"/>
        <w:rPr>
          <w:sz w:val="24"/>
        </w:rPr>
      </w:pPr>
      <w:r>
        <w:rPr>
          <w:b/>
          <w:sz w:val="24"/>
        </w:rPr>
        <w:t>Place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Meetings.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Board</w:t>
      </w:r>
      <w:r>
        <w:rPr>
          <w:spacing w:val="-4"/>
          <w:sz w:val="24"/>
        </w:rPr>
        <w:t xml:space="preserve"> </w:t>
      </w:r>
      <w:r>
        <w:rPr>
          <w:sz w:val="24"/>
        </w:rPr>
        <w:t>may</w:t>
      </w:r>
      <w:r>
        <w:rPr>
          <w:spacing w:val="-4"/>
          <w:sz w:val="24"/>
        </w:rPr>
        <w:t xml:space="preserve"> </w:t>
      </w:r>
      <w:r>
        <w:rPr>
          <w:sz w:val="24"/>
        </w:rPr>
        <w:t>hold</w:t>
      </w:r>
      <w:r>
        <w:rPr>
          <w:spacing w:val="-4"/>
          <w:sz w:val="24"/>
        </w:rPr>
        <w:t xml:space="preserve"> </w:t>
      </w:r>
      <w:r>
        <w:rPr>
          <w:sz w:val="24"/>
        </w:rPr>
        <w:t>its</w:t>
      </w:r>
      <w:r>
        <w:rPr>
          <w:spacing w:val="-4"/>
          <w:sz w:val="24"/>
        </w:rPr>
        <w:t xml:space="preserve"> </w:t>
      </w:r>
      <w:r>
        <w:rPr>
          <w:sz w:val="24"/>
        </w:rPr>
        <w:t>meeting,</w:t>
      </w:r>
      <w:r>
        <w:rPr>
          <w:spacing w:val="-4"/>
          <w:sz w:val="24"/>
        </w:rPr>
        <w:t xml:space="preserve"> </w:t>
      </w:r>
      <w:r>
        <w:rPr>
          <w:sz w:val="24"/>
        </w:rPr>
        <w:t>regular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special,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75"/>
          <w:sz w:val="24"/>
        </w:rPr>
        <w:t xml:space="preserve"> </w:t>
      </w:r>
      <w:r>
        <w:rPr>
          <w:sz w:val="24"/>
        </w:rPr>
        <w:t>person or virtually, at such place or places as the Chair and Executive</w:t>
      </w:r>
      <w:r>
        <w:rPr>
          <w:spacing w:val="1"/>
          <w:sz w:val="24"/>
        </w:rPr>
        <w:t xml:space="preserve"> </w:t>
      </w:r>
      <w:r>
        <w:rPr>
          <w:sz w:val="24"/>
        </w:rPr>
        <w:t>Director shall jointly set from time to time by resolution or as shall be</w:t>
      </w:r>
      <w:r>
        <w:rPr>
          <w:spacing w:val="1"/>
          <w:sz w:val="24"/>
        </w:rPr>
        <w:t xml:space="preserve"> </w:t>
      </w:r>
      <w:r>
        <w:rPr>
          <w:sz w:val="24"/>
        </w:rPr>
        <w:t>specified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fixed</w:t>
      </w:r>
      <w:r>
        <w:rPr>
          <w:spacing w:val="-1"/>
          <w:sz w:val="24"/>
        </w:rPr>
        <w:t xml:space="preserve"> </w:t>
      </w:r>
      <w:r>
        <w:rPr>
          <w:sz w:val="24"/>
        </w:rPr>
        <w:t>in the</w:t>
      </w:r>
      <w:r>
        <w:rPr>
          <w:spacing w:val="-1"/>
          <w:sz w:val="24"/>
        </w:rPr>
        <w:t xml:space="preserve"> </w:t>
      </w:r>
      <w:r>
        <w:rPr>
          <w:sz w:val="24"/>
        </w:rPr>
        <w:t>respective</w:t>
      </w:r>
      <w:r>
        <w:rPr>
          <w:spacing w:val="-1"/>
          <w:sz w:val="24"/>
        </w:rPr>
        <w:t xml:space="preserve"> </w:t>
      </w:r>
      <w:r>
        <w:rPr>
          <w:sz w:val="24"/>
        </w:rPr>
        <w:t>notices</w:t>
      </w:r>
      <w:r>
        <w:rPr>
          <w:spacing w:val="-2"/>
          <w:sz w:val="24"/>
        </w:rPr>
        <w:t xml:space="preserve"> </w:t>
      </w:r>
      <w:r>
        <w:rPr>
          <w:sz w:val="24"/>
        </w:rPr>
        <w:t>or waiver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notice</w:t>
      </w:r>
      <w:r>
        <w:rPr>
          <w:spacing w:val="-2"/>
          <w:sz w:val="24"/>
        </w:rPr>
        <w:t xml:space="preserve"> </w:t>
      </w:r>
      <w:r>
        <w:rPr>
          <w:sz w:val="24"/>
        </w:rPr>
        <w:t>thereof.</w:t>
      </w:r>
    </w:p>
    <w:p w14:paraId="2FC52DEB" w14:textId="77777777" w:rsidR="00063EA7" w:rsidRDefault="00063EA7">
      <w:pPr>
        <w:spacing w:line="259" w:lineRule="auto"/>
        <w:jc w:val="both"/>
        <w:rPr>
          <w:sz w:val="24"/>
        </w:rPr>
        <w:sectPr w:rsidR="00063EA7">
          <w:pgSz w:w="12240" w:h="15840"/>
          <w:pgMar w:top="1360" w:right="1320" w:bottom="280" w:left="1240" w:header="720" w:footer="720" w:gutter="0"/>
          <w:cols w:space="720"/>
        </w:sectPr>
      </w:pPr>
    </w:p>
    <w:p w14:paraId="2FC52DEC" w14:textId="77777777" w:rsidR="00063EA7" w:rsidRDefault="0025532F">
      <w:pPr>
        <w:pStyle w:val="ListParagraph"/>
        <w:numPr>
          <w:ilvl w:val="0"/>
          <w:numId w:val="5"/>
        </w:numPr>
        <w:tabs>
          <w:tab w:val="left" w:pos="920"/>
        </w:tabs>
        <w:spacing w:before="81" w:line="259" w:lineRule="auto"/>
        <w:ind w:left="919" w:right="115"/>
        <w:jc w:val="both"/>
        <w:rPr>
          <w:sz w:val="24"/>
        </w:rPr>
      </w:pPr>
      <w:r>
        <w:rPr>
          <w:b/>
          <w:sz w:val="24"/>
        </w:rPr>
        <w:lastRenderedPageBreak/>
        <w:t xml:space="preserve">Annual Meeting. </w:t>
      </w:r>
      <w:r>
        <w:rPr>
          <w:sz w:val="24"/>
        </w:rPr>
        <w:t>An Annual Meeting of the Board for the transaction of</w:t>
      </w:r>
      <w:r>
        <w:rPr>
          <w:spacing w:val="1"/>
          <w:sz w:val="24"/>
        </w:rPr>
        <w:t xml:space="preserve"> </w:t>
      </w:r>
      <w:r>
        <w:rPr>
          <w:sz w:val="24"/>
        </w:rPr>
        <w:t>business before the Institute shall be held during the first quarter of each</w:t>
      </w:r>
      <w:r>
        <w:rPr>
          <w:spacing w:val="-75"/>
          <w:sz w:val="24"/>
        </w:rPr>
        <w:t xml:space="preserve"> </w:t>
      </w:r>
      <w:r>
        <w:rPr>
          <w:sz w:val="24"/>
        </w:rPr>
        <w:t>Rotary</w:t>
      </w:r>
      <w:r>
        <w:rPr>
          <w:spacing w:val="-19"/>
          <w:sz w:val="24"/>
        </w:rPr>
        <w:t xml:space="preserve"> </w:t>
      </w:r>
      <w:r>
        <w:rPr>
          <w:sz w:val="24"/>
        </w:rPr>
        <w:t>year,</w:t>
      </w:r>
      <w:r>
        <w:rPr>
          <w:spacing w:val="-19"/>
          <w:sz w:val="24"/>
        </w:rPr>
        <w:t xml:space="preserve"> </w:t>
      </w:r>
      <w:r>
        <w:rPr>
          <w:sz w:val="24"/>
        </w:rPr>
        <w:t>at</w:t>
      </w:r>
      <w:r>
        <w:rPr>
          <w:spacing w:val="-19"/>
          <w:sz w:val="24"/>
        </w:rPr>
        <w:t xml:space="preserve"> </w:t>
      </w:r>
      <w:r>
        <w:rPr>
          <w:sz w:val="24"/>
        </w:rPr>
        <w:t>such</w:t>
      </w:r>
      <w:r>
        <w:rPr>
          <w:spacing w:val="-19"/>
          <w:sz w:val="24"/>
        </w:rPr>
        <w:t xml:space="preserve"> </w:t>
      </w:r>
      <w:r>
        <w:rPr>
          <w:sz w:val="24"/>
        </w:rPr>
        <w:t>time</w:t>
      </w:r>
      <w:r>
        <w:rPr>
          <w:spacing w:val="-19"/>
          <w:sz w:val="24"/>
        </w:rPr>
        <w:t xml:space="preserve"> </w:t>
      </w:r>
      <w:r>
        <w:rPr>
          <w:sz w:val="24"/>
        </w:rPr>
        <w:t>as</w:t>
      </w:r>
      <w:r>
        <w:rPr>
          <w:spacing w:val="-19"/>
          <w:sz w:val="24"/>
        </w:rPr>
        <w:t xml:space="preserve"> </w:t>
      </w:r>
      <w:r>
        <w:rPr>
          <w:sz w:val="24"/>
        </w:rPr>
        <w:t>does</w:t>
      </w:r>
      <w:r>
        <w:rPr>
          <w:spacing w:val="-18"/>
          <w:sz w:val="24"/>
        </w:rPr>
        <w:t xml:space="preserve"> </w:t>
      </w:r>
      <w:r>
        <w:rPr>
          <w:sz w:val="24"/>
        </w:rPr>
        <w:t>not</w:t>
      </w:r>
      <w:r>
        <w:rPr>
          <w:spacing w:val="-19"/>
          <w:sz w:val="24"/>
        </w:rPr>
        <w:t xml:space="preserve"> </w:t>
      </w:r>
      <w:r>
        <w:rPr>
          <w:sz w:val="24"/>
        </w:rPr>
        <w:t>interfere</w:t>
      </w:r>
      <w:r>
        <w:rPr>
          <w:spacing w:val="-19"/>
          <w:sz w:val="24"/>
        </w:rPr>
        <w:t xml:space="preserve"> </w:t>
      </w:r>
      <w:r>
        <w:rPr>
          <w:sz w:val="24"/>
        </w:rPr>
        <w:t>with</w:t>
      </w:r>
      <w:r>
        <w:rPr>
          <w:spacing w:val="-19"/>
          <w:sz w:val="24"/>
        </w:rPr>
        <w:t xml:space="preserve"> </w:t>
      </w:r>
      <w:r>
        <w:rPr>
          <w:sz w:val="24"/>
        </w:rPr>
        <w:t>any</w:t>
      </w:r>
      <w:r>
        <w:rPr>
          <w:spacing w:val="-19"/>
          <w:sz w:val="24"/>
        </w:rPr>
        <w:t xml:space="preserve"> </w:t>
      </w:r>
      <w:r>
        <w:rPr>
          <w:sz w:val="24"/>
        </w:rPr>
        <w:t>holiday</w:t>
      </w:r>
      <w:r>
        <w:rPr>
          <w:spacing w:val="-19"/>
          <w:sz w:val="24"/>
        </w:rPr>
        <w:t xml:space="preserve"> </w:t>
      </w:r>
      <w:r>
        <w:rPr>
          <w:sz w:val="24"/>
        </w:rPr>
        <w:t>or</w:t>
      </w:r>
      <w:r>
        <w:rPr>
          <w:spacing w:val="-18"/>
          <w:sz w:val="24"/>
        </w:rPr>
        <w:t xml:space="preserve"> </w:t>
      </w:r>
      <w:r>
        <w:rPr>
          <w:sz w:val="24"/>
        </w:rPr>
        <w:t>religious</w:t>
      </w:r>
      <w:r>
        <w:rPr>
          <w:spacing w:val="-75"/>
          <w:sz w:val="24"/>
        </w:rPr>
        <w:t xml:space="preserve"> </w:t>
      </w:r>
      <w:r>
        <w:rPr>
          <w:sz w:val="24"/>
        </w:rPr>
        <w:t>observances.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Annual</w:t>
      </w:r>
      <w:r>
        <w:rPr>
          <w:spacing w:val="-11"/>
          <w:sz w:val="24"/>
        </w:rPr>
        <w:t xml:space="preserve"> </w:t>
      </w:r>
      <w:r>
        <w:rPr>
          <w:sz w:val="24"/>
        </w:rPr>
        <w:t>Meeting</w:t>
      </w:r>
      <w:r>
        <w:rPr>
          <w:spacing w:val="-11"/>
          <w:sz w:val="24"/>
        </w:rPr>
        <w:t xml:space="preserve"> </w:t>
      </w:r>
      <w:r>
        <w:rPr>
          <w:sz w:val="24"/>
        </w:rPr>
        <w:t>is</w:t>
      </w:r>
      <w:r>
        <w:rPr>
          <w:spacing w:val="-12"/>
          <w:sz w:val="24"/>
        </w:rPr>
        <w:t xml:space="preserve"> </w:t>
      </w:r>
      <w:r>
        <w:rPr>
          <w:sz w:val="24"/>
        </w:rPr>
        <w:t>open</w:t>
      </w:r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-11"/>
          <w:sz w:val="24"/>
        </w:rPr>
        <w:t xml:space="preserve"> </w:t>
      </w:r>
      <w:r>
        <w:rPr>
          <w:sz w:val="24"/>
        </w:rPr>
        <w:t>all</w:t>
      </w:r>
      <w:r>
        <w:rPr>
          <w:spacing w:val="-12"/>
          <w:sz w:val="24"/>
        </w:rPr>
        <w:t xml:space="preserve"> </w:t>
      </w:r>
      <w:r>
        <w:rPr>
          <w:sz w:val="24"/>
        </w:rPr>
        <w:t>Rotarians</w:t>
      </w:r>
      <w:r>
        <w:rPr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spacing w:val="-9"/>
          <w:sz w:val="24"/>
        </w:rPr>
        <w:t xml:space="preserve"> </w:t>
      </w:r>
      <w:r>
        <w:rPr>
          <w:sz w:val="24"/>
        </w:rPr>
        <w:t>Rotaractors</w:t>
      </w:r>
      <w:r>
        <w:rPr>
          <w:spacing w:val="-74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participating</w:t>
      </w:r>
      <w:r>
        <w:rPr>
          <w:spacing w:val="-9"/>
          <w:sz w:val="24"/>
        </w:rPr>
        <w:t xml:space="preserve"> </w:t>
      </w:r>
      <w:r>
        <w:rPr>
          <w:sz w:val="24"/>
        </w:rPr>
        <w:t>Divisions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sz w:val="24"/>
        </w:rPr>
        <w:t>to</w:t>
      </w:r>
      <w:r>
        <w:rPr>
          <w:spacing w:val="-10"/>
          <w:sz w:val="24"/>
        </w:rPr>
        <w:t xml:space="preserve"> </w:t>
      </w:r>
      <w:r>
        <w:rPr>
          <w:sz w:val="24"/>
        </w:rPr>
        <w:t>guests</w:t>
      </w:r>
      <w:r>
        <w:rPr>
          <w:spacing w:val="-10"/>
          <w:sz w:val="24"/>
        </w:rPr>
        <w:t xml:space="preserve"> </w:t>
      </w:r>
      <w:r>
        <w:rPr>
          <w:sz w:val="24"/>
        </w:rPr>
        <w:t>invited</w:t>
      </w:r>
      <w:r>
        <w:rPr>
          <w:spacing w:val="-10"/>
          <w:sz w:val="24"/>
        </w:rPr>
        <w:t xml:space="preserve"> </w:t>
      </w:r>
      <w:r>
        <w:rPr>
          <w:sz w:val="24"/>
        </w:rPr>
        <w:t>by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Chair</w:t>
      </w:r>
      <w:r>
        <w:rPr>
          <w:spacing w:val="-10"/>
          <w:sz w:val="24"/>
        </w:rPr>
        <w:t xml:space="preserve"> </w:t>
      </w:r>
      <w:r>
        <w:rPr>
          <w:sz w:val="24"/>
        </w:rPr>
        <w:t>although</w:t>
      </w:r>
      <w:r>
        <w:rPr>
          <w:spacing w:val="-10"/>
          <w:sz w:val="24"/>
        </w:rPr>
        <w:t xml:space="preserve"> </w:t>
      </w:r>
      <w:r>
        <w:rPr>
          <w:sz w:val="24"/>
        </w:rPr>
        <w:t>only</w:t>
      </w:r>
      <w:r>
        <w:rPr>
          <w:spacing w:val="-74"/>
          <w:sz w:val="24"/>
        </w:rPr>
        <w:t xml:space="preserve"> </w:t>
      </w:r>
      <w:r>
        <w:rPr>
          <w:sz w:val="24"/>
        </w:rPr>
        <w:t>members of the Board shall vote. District Governors, District Governor</w:t>
      </w:r>
      <w:r>
        <w:rPr>
          <w:spacing w:val="1"/>
          <w:sz w:val="24"/>
        </w:rPr>
        <w:t xml:space="preserve"> </w:t>
      </w:r>
      <w:r>
        <w:rPr>
          <w:sz w:val="24"/>
        </w:rPr>
        <w:t>Elects and faculty members are specifically encouraged to join members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 Board in</w:t>
      </w:r>
      <w:r>
        <w:rPr>
          <w:spacing w:val="-1"/>
          <w:sz w:val="24"/>
        </w:rPr>
        <w:t xml:space="preserve"> </w:t>
      </w:r>
      <w:r>
        <w:rPr>
          <w:sz w:val="24"/>
        </w:rPr>
        <w:t>attending the Annual</w:t>
      </w:r>
      <w:r>
        <w:rPr>
          <w:spacing w:val="-1"/>
          <w:sz w:val="24"/>
        </w:rPr>
        <w:t xml:space="preserve"> </w:t>
      </w:r>
      <w:r>
        <w:rPr>
          <w:sz w:val="24"/>
        </w:rPr>
        <w:t>Meeting.</w:t>
      </w:r>
    </w:p>
    <w:p w14:paraId="2FC52DED" w14:textId="77777777" w:rsidR="00063EA7" w:rsidRDefault="00063EA7">
      <w:pPr>
        <w:pStyle w:val="BodyText"/>
        <w:spacing w:before="9"/>
        <w:rPr>
          <w:sz w:val="25"/>
        </w:rPr>
      </w:pPr>
    </w:p>
    <w:p w14:paraId="2FC52DEE" w14:textId="77777777" w:rsidR="00063EA7" w:rsidRDefault="0025532F">
      <w:pPr>
        <w:pStyle w:val="ListParagraph"/>
        <w:numPr>
          <w:ilvl w:val="0"/>
          <w:numId w:val="5"/>
        </w:numPr>
        <w:tabs>
          <w:tab w:val="left" w:pos="920"/>
        </w:tabs>
        <w:spacing w:line="259" w:lineRule="auto"/>
        <w:ind w:left="919" w:right="115"/>
        <w:jc w:val="both"/>
        <w:rPr>
          <w:sz w:val="24"/>
        </w:rPr>
      </w:pPr>
      <w:r>
        <w:rPr>
          <w:b/>
          <w:sz w:val="24"/>
        </w:rPr>
        <w:t>Special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Meeting,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Notice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Waiver.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Special</w:t>
      </w:r>
      <w:r>
        <w:rPr>
          <w:spacing w:val="-9"/>
          <w:sz w:val="24"/>
        </w:rPr>
        <w:t xml:space="preserve"> </w:t>
      </w:r>
      <w:r>
        <w:rPr>
          <w:sz w:val="24"/>
        </w:rPr>
        <w:t>meetings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Board</w:t>
      </w:r>
      <w:r>
        <w:rPr>
          <w:spacing w:val="-9"/>
          <w:sz w:val="24"/>
        </w:rPr>
        <w:t xml:space="preserve"> </w:t>
      </w:r>
      <w:r>
        <w:rPr>
          <w:sz w:val="24"/>
        </w:rPr>
        <w:t>s</w:t>
      </w:r>
      <w:r>
        <w:rPr>
          <w:sz w:val="24"/>
        </w:rPr>
        <w:t>hall</w:t>
      </w:r>
      <w:r>
        <w:rPr>
          <w:spacing w:val="-74"/>
          <w:sz w:val="24"/>
        </w:rPr>
        <w:t xml:space="preserve"> </w:t>
      </w:r>
      <w:r>
        <w:rPr>
          <w:sz w:val="24"/>
        </w:rPr>
        <w:t>be held whenever called by the Chair or by the Secretary or upon the</w:t>
      </w:r>
      <w:r>
        <w:rPr>
          <w:spacing w:val="1"/>
          <w:sz w:val="24"/>
        </w:rPr>
        <w:t xml:space="preserve"> </w:t>
      </w:r>
      <w:r>
        <w:rPr>
          <w:sz w:val="24"/>
        </w:rPr>
        <w:t>written call of at least five (5) member Divisions which call shall be</w:t>
      </w:r>
      <w:r>
        <w:rPr>
          <w:spacing w:val="1"/>
          <w:sz w:val="24"/>
        </w:rPr>
        <w:t xml:space="preserve"> </w:t>
      </w:r>
      <w:r>
        <w:rPr>
          <w:sz w:val="24"/>
        </w:rPr>
        <w:t>presented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Chair.</w:t>
      </w:r>
      <w:r>
        <w:rPr>
          <w:spacing w:val="-6"/>
          <w:sz w:val="24"/>
        </w:rPr>
        <w:t xml:space="preserve"> </w:t>
      </w:r>
      <w:r>
        <w:rPr>
          <w:sz w:val="24"/>
        </w:rPr>
        <w:t>At</w:t>
      </w:r>
      <w:r>
        <w:rPr>
          <w:spacing w:val="-6"/>
          <w:sz w:val="24"/>
        </w:rPr>
        <w:t xml:space="preserve"> </w:t>
      </w:r>
      <w:r>
        <w:rPr>
          <w:sz w:val="24"/>
        </w:rPr>
        <w:t>least</w:t>
      </w:r>
      <w:r>
        <w:rPr>
          <w:spacing w:val="-6"/>
          <w:sz w:val="24"/>
        </w:rPr>
        <w:t xml:space="preserve"> </w:t>
      </w:r>
      <w:r>
        <w:rPr>
          <w:sz w:val="24"/>
        </w:rPr>
        <w:t>fourteen</w:t>
      </w:r>
      <w:r>
        <w:rPr>
          <w:spacing w:val="-4"/>
          <w:sz w:val="24"/>
        </w:rPr>
        <w:t xml:space="preserve"> </w:t>
      </w:r>
      <w:r>
        <w:rPr>
          <w:sz w:val="24"/>
        </w:rPr>
        <w:t>(14)</w:t>
      </w:r>
      <w:r>
        <w:rPr>
          <w:spacing w:val="-6"/>
          <w:sz w:val="24"/>
        </w:rPr>
        <w:t xml:space="preserve"> </w:t>
      </w:r>
      <w:r>
        <w:rPr>
          <w:sz w:val="24"/>
        </w:rPr>
        <w:t>days</w:t>
      </w:r>
      <w:r>
        <w:rPr>
          <w:spacing w:val="-6"/>
          <w:sz w:val="24"/>
        </w:rPr>
        <w:t xml:space="preserve"> </w:t>
      </w:r>
      <w:r>
        <w:rPr>
          <w:sz w:val="24"/>
        </w:rPr>
        <w:t>written</w:t>
      </w:r>
      <w:r>
        <w:rPr>
          <w:spacing w:val="-7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oral</w:t>
      </w:r>
      <w:r>
        <w:rPr>
          <w:spacing w:val="-6"/>
          <w:sz w:val="24"/>
        </w:rPr>
        <w:t xml:space="preserve"> </w:t>
      </w:r>
      <w:r>
        <w:rPr>
          <w:sz w:val="24"/>
        </w:rPr>
        <w:t>notice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74"/>
          <w:sz w:val="24"/>
        </w:rPr>
        <w:t xml:space="preserve"> </w:t>
      </w:r>
      <w:r>
        <w:rPr>
          <w:sz w:val="24"/>
        </w:rPr>
        <w:t>each special meeting stating the time and place of the meeting shall be</w:t>
      </w:r>
      <w:r>
        <w:rPr>
          <w:spacing w:val="1"/>
          <w:sz w:val="24"/>
        </w:rPr>
        <w:t xml:space="preserve"> </w:t>
      </w:r>
      <w:r>
        <w:rPr>
          <w:sz w:val="24"/>
        </w:rPr>
        <w:t>given to each director. Neither the business to be transacted at nor the</w:t>
      </w:r>
      <w:r>
        <w:rPr>
          <w:spacing w:val="1"/>
          <w:sz w:val="24"/>
        </w:rPr>
        <w:t xml:space="preserve"> </w:t>
      </w:r>
      <w:r>
        <w:rPr>
          <w:sz w:val="24"/>
        </w:rPr>
        <w:t>purpose of any meeting of the need be specified in the notice unless</w:t>
      </w:r>
      <w:r>
        <w:rPr>
          <w:spacing w:val="1"/>
          <w:sz w:val="24"/>
        </w:rPr>
        <w:t xml:space="preserve"> </w:t>
      </w:r>
      <w:r>
        <w:rPr>
          <w:sz w:val="24"/>
        </w:rPr>
        <w:t>required by these Bylaws. A written waiver</w:t>
      </w:r>
      <w:r>
        <w:rPr>
          <w:sz w:val="24"/>
        </w:rPr>
        <w:t xml:space="preserve"> of notice signed by the person</w:t>
      </w:r>
      <w:r>
        <w:rPr>
          <w:spacing w:val="-74"/>
          <w:sz w:val="24"/>
        </w:rPr>
        <w:t xml:space="preserve"> </w:t>
      </w:r>
      <w:r>
        <w:rPr>
          <w:sz w:val="24"/>
        </w:rPr>
        <w:t>or persons entitled to such notice, whether before or after the time stated</w:t>
      </w:r>
      <w:r>
        <w:rPr>
          <w:spacing w:val="-74"/>
          <w:sz w:val="24"/>
        </w:rPr>
        <w:t xml:space="preserve"> </w:t>
      </w:r>
      <w:r>
        <w:rPr>
          <w:sz w:val="24"/>
        </w:rPr>
        <w:t>therein, shall be equivalent to the giving of notice. The attendance of any</w:t>
      </w:r>
      <w:r>
        <w:rPr>
          <w:spacing w:val="1"/>
          <w:sz w:val="24"/>
        </w:rPr>
        <w:t xml:space="preserve"> </w:t>
      </w:r>
      <w:r>
        <w:rPr>
          <w:sz w:val="24"/>
        </w:rPr>
        <w:t>director</w:t>
      </w:r>
      <w:r>
        <w:rPr>
          <w:spacing w:val="-10"/>
          <w:sz w:val="24"/>
        </w:rPr>
        <w:t xml:space="preserve"> </w:t>
      </w:r>
      <w:r>
        <w:rPr>
          <w:sz w:val="24"/>
        </w:rPr>
        <w:t>at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meeting</w:t>
      </w:r>
      <w:r>
        <w:rPr>
          <w:spacing w:val="-10"/>
          <w:sz w:val="24"/>
        </w:rPr>
        <w:t xml:space="preserve"> </w:t>
      </w:r>
      <w:r>
        <w:rPr>
          <w:sz w:val="24"/>
        </w:rPr>
        <w:t>without</w:t>
      </w:r>
      <w:r>
        <w:rPr>
          <w:spacing w:val="-10"/>
          <w:sz w:val="24"/>
        </w:rPr>
        <w:t xml:space="preserve"> </w:t>
      </w:r>
      <w:r>
        <w:rPr>
          <w:sz w:val="24"/>
        </w:rPr>
        <w:t>protesting</w:t>
      </w:r>
      <w:r>
        <w:rPr>
          <w:spacing w:val="-10"/>
          <w:sz w:val="24"/>
        </w:rPr>
        <w:t xml:space="preserve"> </w:t>
      </w:r>
      <w:r>
        <w:rPr>
          <w:sz w:val="24"/>
        </w:rPr>
        <w:t>prior</w:t>
      </w:r>
      <w:r>
        <w:rPr>
          <w:spacing w:val="-10"/>
          <w:sz w:val="24"/>
        </w:rPr>
        <w:t xml:space="preserve"> </w:t>
      </w:r>
      <w:r>
        <w:rPr>
          <w:sz w:val="24"/>
        </w:rPr>
        <w:t>to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commencement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th</w:t>
      </w:r>
      <w:r>
        <w:rPr>
          <w:sz w:val="24"/>
        </w:rPr>
        <w:t>e</w:t>
      </w:r>
      <w:r>
        <w:rPr>
          <w:spacing w:val="-74"/>
          <w:sz w:val="24"/>
        </w:rPr>
        <w:t xml:space="preserve"> </w:t>
      </w:r>
      <w:r>
        <w:rPr>
          <w:sz w:val="24"/>
        </w:rPr>
        <w:t>meeting the lack of proper notice shall be deemed to be a waiver by</w:t>
      </w:r>
      <w:r>
        <w:rPr>
          <w:spacing w:val="1"/>
          <w:sz w:val="24"/>
        </w:rPr>
        <w:t xml:space="preserve"> </w:t>
      </w:r>
      <w:r>
        <w:rPr>
          <w:sz w:val="24"/>
        </w:rPr>
        <w:t>him/her</w:t>
      </w:r>
      <w:r>
        <w:rPr>
          <w:spacing w:val="-2"/>
          <w:sz w:val="24"/>
        </w:rPr>
        <w:t xml:space="preserve"> </w:t>
      </w:r>
      <w:r>
        <w:rPr>
          <w:sz w:val="24"/>
        </w:rPr>
        <w:t>of notice</w:t>
      </w:r>
      <w:r>
        <w:rPr>
          <w:spacing w:val="-1"/>
          <w:sz w:val="24"/>
        </w:rPr>
        <w:t xml:space="preserve"> </w:t>
      </w:r>
      <w:r>
        <w:rPr>
          <w:sz w:val="24"/>
        </w:rPr>
        <w:t>of such meeting.</w:t>
      </w:r>
    </w:p>
    <w:p w14:paraId="2FC52DEF" w14:textId="77777777" w:rsidR="00063EA7" w:rsidRDefault="00063EA7">
      <w:pPr>
        <w:pStyle w:val="BodyText"/>
        <w:spacing w:before="9"/>
        <w:rPr>
          <w:sz w:val="25"/>
        </w:rPr>
      </w:pPr>
    </w:p>
    <w:p w14:paraId="2FC52DF0" w14:textId="77777777" w:rsidR="00063EA7" w:rsidRDefault="0025532F">
      <w:pPr>
        <w:pStyle w:val="ListParagraph"/>
        <w:numPr>
          <w:ilvl w:val="0"/>
          <w:numId w:val="5"/>
        </w:numPr>
        <w:tabs>
          <w:tab w:val="left" w:pos="920"/>
        </w:tabs>
        <w:spacing w:line="259" w:lineRule="auto"/>
        <w:ind w:left="919" w:right="114"/>
        <w:jc w:val="both"/>
        <w:rPr>
          <w:sz w:val="24"/>
        </w:rPr>
      </w:pPr>
      <w:r>
        <w:rPr>
          <w:b/>
          <w:sz w:val="24"/>
        </w:rPr>
        <w:t>Quorum,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Adjournment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Manner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Acting.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majority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number</w:t>
      </w:r>
      <w:r>
        <w:rPr>
          <w:spacing w:val="-75"/>
          <w:sz w:val="24"/>
        </w:rPr>
        <w:t xml:space="preserve"> </w:t>
      </w:r>
      <w:r>
        <w:rPr>
          <w:sz w:val="24"/>
        </w:rPr>
        <w:t>of directorships at the time shall constitute a quorum for the transaction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business.</w:t>
      </w:r>
      <w:r>
        <w:rPr>
          <w:spacing w:val="-11"/>
          <w:sz w:val="24"/>
        </w:rPr>
        <w:t xml:space="preserve"> </w:t>
      </w:r>
      <w:r>
        <w:rPr>
          <w:sz w:val="24"/>
        </w:rPr>
        <w:t>Any</w:t>
      </w:r>
      <w:r>
        <w:rPr>
          <w:spacing w:val="-11"/>
          <w:sz w:val="24"/>
        </w:rPr>
        <w:t xml:space="preserve"> </w:t>
      </w:r>
      <w:r>
        <w:rPr>
          <w:sz w:val="24"/>
        </w:rPr>
        <w:t>meeting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Board</w:t>
      </w:r>
      <w:r>
        <w:rPr>
          <w:spacing w:val="-11"/>
          <w:sz w:val="24"/>
        </w:rPr>
        <w:t xml:space="preserve"> </w:t>
      </w:r>
      <w:r>
        <w:rPr>
          <w:sz w:val="24"/>
        </w:rPr>
        <w:t>may</w:t>
      </w:r>
      <w:r>
        <w:rPr>
          <w:spacing w:val="-11"/>
          <w:sz w:val="24"/>
        </w:rPr>
        <w:t xml:space="preserve"> </w:t>
      </w:r>
      <w:r>
        <w:rPr>
          <w:sz w:val="24"/>
        </w:rPr>
        <w:t>be</w:t>
      </w:r>
      <w:r>
        <w:rPr>
          <w:spacing w:val="-11"/>
          <w:sz w:val="24"/>
        </w:rPr>
        <w:t xml:space="preserve"> </w:t>
      </w:r>
      <w:r>
        <w:rPr>
          <w:sz w:val="24"/>
        </w:rPr>
        <w:t>adjourned</w:t>
      </w:r>
      <w:r>
        <w:rPr>
          <w:spacing w:val="-11"/>
          <w:sz w:val="24"/>
        </w:rPr>
        <w:t xml:space="preserve"> </w:t>
      </w:r>
      <w:r>
        <w:rPr>
          <w:sz w:val="24"/>
        </w:rPr>
        <w:t>from</w:t>
      </w:r>
      <w:r>
        <w:rPr>
          <w:spacing w:val="-11"/>
          <w:sz w:val="24"/>
        </w:rPr>
        <w:t xml:space="preserve"> </w:t>
      </w:r>
      <w:r>
        <w:rPr>
          <w:sz w:val="24"/>
        </w:rPr>
        <w:t>time</w:t>
      </w:r>
      <w:r>
        <w:rPr>
          <w:spacing w:val="-12"/>
          <w:sz w:val="24"/>
        </w:rPr>
        <w:t xml:space="preserve"> </w:t>
      </w:r>
      <w:r>
        <w:rPr>
          <w:sz w:val="24"/>
        </w:rPr>
        <w:t>to</w:t>
      </w:r>
      <w:r>
        <w:rPr>
          <w:spacing w:val="-11"/>
          <w:sz w:val="24"/>
        </w:rPr>
        <w:t xml:space="preserve"> </w:t>
      </w:r>
      <w:r>
        <w:rPr>
          <w:sz w:val="24"/>
        </w:rPr>
        <w:t>time</w:t>
      </w:r>
      <w:r>
        <w:rPr>
          <w:spacing w:val="-74"/>
          <w:sz w:val="24"/>
        </w:rPr>
        <w:t xml:space="preserve"> </w:t>
      </w:r>
      <w:r>
        <w:rPr>
          <w:sz w:val="24"/>
        </w:rPr>
        <w:t>by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majority</w:t>
      </w:r>
      <w:r>
        <w:rPr>
          <w:spacing w:val="-9"/>
          <w:sz w:val="24"/>
        </w:rPr>
        <w:t xml:space="preserve"> </w:t>
      </w:r>
      <w:r>
        <w:rPr>
          <w:sz w:val="24"/>
        </w:rPr>
        <w:t>vote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directors</w:t>
      </w:r>
      <w:r>
        <w:rPr>
          <w:spacing w:val="-10"/>
          <w:sz w:val="24"/>
        </w:rPr>
        <w:t xml:space="preserve"> </w:t>
      </w:r>
      <w:r>
        <w:rPr>
          <w:sz w:val="24"/>
        </w:rPr>
        <w:t>present</w:t>
      </w:r>
      <w:r>
        <w:rPr>
          <w:spacing w:val="-6"/>
          <w:sz w:val="24"/>
        </w:rPr>
        <w:t xml:space="preserve"> </w:t>
      </w:r>
      <w:r>
        <w:rPr>
          <w:sz w:val="24"/>
        </w:rPr>
        <w:t>at</w:t>
      </w:r>
      <w:r>
        <w:rPr>
          <w:spacing w:val="-10"/>
          <w:sz w:val="24"/>
        </w:rPr>
        <w:t xml:space="preserve"> </w:t>
      </w:r>
      <w:r>
        <w:rPr>
          <w:sz w:val="24"/>
        </w:rPr>
        <w:t>such</w:t>
      </w:r>
      <w:r>
        <w:rPr>
          <w:spacing w:val="-10"/>
          <w:sz w:val="24"/>
        </w:rPr>
        <w:t xml:space="preserve"> </w:t>
      </w:r>
      <w:r>
        <w:rPr>
          <w:sz w:val="24"/>
        </w:rPr>
        <w:t>meeting.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absence</w:t>
      </w:r>
      <w:r>
        <w:rPr>
          <w:spacing w:val="-74"/>
          <w:sz w:val="24"/>
        </w:rPr>
        <w:t xml:space="preserve"> </w:t>
      </w:r>
      <w:r>
        <w:rPr>
          <w:sz w:val="24"/>
        </w:rPr>
        <w:t>of a quorum for any such meeting</w:t>
      </w:r>
      <w:r>
        <w:rPr>
          <w:sz w:val="24"/>
        </w:rPr>
        <w:t xml:space="preserve"> a majority of the directors present</w:t>
      </w:r>
      <w:r>
        <w:rPr>
          <w:spacing w:val="1"/>
          <w:sz w:val="24"/>
        </w:rPr>
        <w:t xml:space="preserve"> </w:t>
      </w:r>
      <w:r>
        <w:rPr>
          <w:sz w:val="24"/>
        </w:rPr>
        <w:t>thereat may adjourn any such meeting to another time and place until a</w:t>
      </w:r>
      <w:r>
        <w:rPr>
          <w:spacing w:val="1"/>
          <w:sz w:val="24"/>
        </w:rPr>
        <w:t xml:space="preserve"> </w:t>
      </w:r>
      <w:r>
        <w:rPr>
          <w:sz w:val="24"/>
        </w:rPr>
        <w:t>quorum shall be present thereat. Notice of any such adjourned meeting</w:t>
      </w:r>
      <w:r>
        <w:rPr>
          <w:spacing w:val="1"/>
          <w:sz w:val="24"/>
        </w:rPr>
        <w:t xml:space="preserve"> </w:t>
      </w:r>
      <w:r>
        <w:rPr>
          <w:sz w:val="24"/>
        </w:rPr>
        <w:t>need not be given. The act of a majority of the directors present at a</w:t>
      </w:r>
      <w:r>
        <w:rPr>
          <w:spacing w:val="1"/>
          <w:sz w:val="24"/>
        </w:rPr>
        <w:t xml:space="preserve"> </w:t>
      </w:r>
      <w:r>
        <w:rPr>
          <w:sz w:val="24"/>
        </w:rPr>
        <w:t>meeting at which a quorum is present at the time of the act shall be the</w:t>
      </w:r>
      <w:r>
        <w:rPr>
          <w:spacing w:val="1"/>
          <w:sz w:val="24"/>
        </w:rPr>
        <w:t xml:space="preserve"> </w:t>
      </w:r>
      <w:r>
        <w:rPr>
          <w:sz w:val="24"/>
        </w:rPr>
        <w:t>act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Board,</w:t>
      </w:r>
      <w:r>
        <w:rPr>
          <w:spacing w:val="-12"/>
          <w:sz w:val="24"/>
        </w:rPr>
        <w:t xml:space="preserve"> </w:t>
      </w:r>
      <w:r>
        <w:rPr>
          <w:sz w:val="24"/>
        </w:rPr>
        <w:t>except</w:t>
      </w:r>
      <w:r>
        <w:rPr>
          <w:spacing w:val="-9"/>
          <w:sz w:val="24"/>
        </w:rPr>
        <w:t xml:space="preserve"> </w:t>
      </w:r>
      <w:r>
        <w:rPr>
          <w:sz w:val="24"/>
        </w:rPr>
        <w:t>as</w:t>
      </w:r>
      <w:r>
        <w:rPr>
          <w:spacing w:val="-10"/>
          <w:sz w:val="24"/>
        </w:rPr>
        <w:t xml:space="preserve"> </w:t>
      </w:r>
      <w:r>
        <w:rPr>
          <w:sz w:val="24"/>
        </w:rPr>
        <w:t>may</w:t>
      </w:r>
      <w:r>
        <w:rPr>
          <w:spacing w:val="-10"/>
          <w:sz w:val="24"/>
        </w:rPr>
        <w:t xml:space="preserve"> </w:t>
      </w:r>
      <w:r>
        <w:rPr>
          <w:sz w:val="24"/>
        </w:rPr>
        <w:t>be</w:t>
      </w:r>
      <w:r>
        <w:rPr>
          <w:spacing w:val="-12"/>
          <w:sz w:val="24"/>
        </w:rPr>
        <w:t xml:space="preserve"> </w:t>
      </w:r>
      <w:r>
        <w:rPr>
          <w:sz w:val="24"/>
        </w:rPr>
        <w:t>otherwise</w:t>
      </w:r>
      <w:r>
        <w:rPr>
          <w:spacing w:val="-9"/>
          <w:sz w:val="24"/>
        </w:rPr>
        <w:t xml:space="preserve"> </w:t>
      </w:r>
      <w:r>
        <w:rPr>
          <w:sz w:val="24"/>
        </w:rPr>
        <w:t>specifically</w:t>
      </w:r>
      <w:r>
        <w:rPr>
          <w:spacing w:val="-10"/>
          <w:sz w:val="24"/>
        </w:rPr>
        <w:t xml:space="preserve"> </w:t>
      </w:r>
      <w:r>
        <w:rPr>
          <w:sz w:val="24"/>
        </w:rPr>
        <w:t>provided</w:t>
      </w:r>
      <w:r>
        <w:rPr>
          <w:spacing w:val="-10"/>
          <w:sz w:val="24"/>
        </w:rPr>
        <w:t xml:space="preserve"> </w:t>
      </w:r>
      <w:r>
        <w:rPr>
          <w:sz w:val="24"/>
        </w:rPr>
        <w:t>by</w:t>
      </w:r>
      <w:r>
        <w:rPr>
          <w:spacing w:val="-10"/>
          <w:sz w:val="24"/>
        </w:rPr>
        <w:t xml:space="preserve"> </w:t>
      </w:r>
      <w:r>
        <w:rPr>
          <w:sz w:val="24"/>
        </w:rPr>
        <w:t>these</w:t>
      </w:r>
      <w:r>
        <w:rPr>
          <w:spacing w:val="-74"/>
          <w:sz w:val="24"/>
        </w:rPr>
        <w:t xml:space="preserve"> </w:t>
      </w:r>
      <w:r>
        <w:rPr>
          <w:sz w:val="24"/>
        </w:rPr>
        <w:t>Bylaws.</w:t>
      </w:r>
      <w:r>
        <w:rPr>
          <w:spacing w:val="-16"/>
          <w:sz w:val="24"/>
        </w:rPr>
        <w:t xml:space="preserve"> </w:t>
      </w:r>
      <w:r>
        <w:rPr>
          <w:sz w:val="24"/>
        </w:rPr>
        <w:t>If</w:t>
      </w:r>
      <w:r>
        <w:rPr>
          <w:spacing w:val="-16"/>
          <w:sz w:val="24"/>
        </w:rPr>
        <w:t xml:space="preserve"> </w:t>
      </w:r>
      <w:r>
        <w:rPr>
          <w:sz w:val="24"/>
        </w:rPr>
        <w:t>all</w:t>
      </w:r>
      <w:r>
        <w:rPr>
          <w:spacing w:val="-16"/>
          <w:sz w:val="24"/>
        </w:rPr>
        <w:t xml:space="preserve"> </w:t>
      </w:r>
      <w:r>
        <w:rPr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z w:val="24"/>
        </w:rPr>
        <w:t>directors</w:t>
      </w:r>
      <w:r>
        <w:rPr>
          <w:spacing w:val="-16"/>
          <w:sz w:val="24"/>
        </w:rPr>
        <w:t xml:space="preserve"> </w:t>
      </w:r>
      <w:r>
        <w:rPr>
          <w:sz w:val="24"/>
        </w:rPr>
        <w:t>several</w:t>
      </w:r>
      <w:r>
        <w:rPr>
          <w:sz w:val="24"/>
        </w:rPr>
        <w:t>ly</w:t>
      </w:r>
      <w:r>
        <w:rPr>
          <w:spacing w:val="-16"/>
          <w:sz w:val="24"/>
        </w:rPr>
        <w:t xml:space="preserve"> </w:t>
      </w:r>
      <w:r>
        <w:rPr>
          <w:sz w:val="24"/>
        </w:rPr>
        <w:t>or</w:t>
      </w:r>
      <w:r>
        <w:rPr>
          <w:spacing w:val="-16"/>
          <w:sz w:val="24"/>
        </w:rPr>
        <w:t xml:space="preserve"> </w:t>
      </w:r>
      <w:r>
        <w:rPr>
          <w:sz w:val="24"/>
        </w:rPr>
        <w:t>collectively</w:t>
      </w:r>
      <w:r>
        <w:rPr>
          <w:spacing w:val="-16"/>
          <w:sz w:val="24"/>
        </w:rPr>
        <w:t xml:space="preserve"> </w:t>
      </w:r>
      <w:r>
        <w:rPr>
          <w:sz w:val="24"/>
        </w:rPr>
        <w:t>consent</w:t>
      </w:r>
      <w:r>
        <w:rPr>
          <w:spacing w:val="-16"/>
          <w:sz w:val="24"/>
        </w:rPr>
        <w:t xml:space="preserve"> </w:t>
      </w:r>
      <w:r>
        <w:rPr>
          <w:sz w:val="24"/>
        </w:rPr>
        <w:t>in</w:t>
      </w:r>
      <w:r>
        <w:rPr>
          <w:spacing w:val="-15"/>
          <w:sz w:val="24"/>
        </w:rPr>
        <w:t xml:space="preserve"> </w:t>
      </w:r>
      <w:r>
        <w:rPr>
          <w:sz w:val="24"/>
        </w:rPr>
        <w:t>writing</w:t>
      </w:r>
      <w:r>
        <w:rPr>
          <w:spacing w:val="-16"/>
          <w:sz w:val="24"/>
        </w:rPr>
        <w:t xml:space="preserve"> </w:t>
      </w:r>
      <w:r>
        <w:rPr>
          <w:sz w:val="24"/>
        </w:rPr>
        <w:t>to</w:t>
      </w:r>
      <w:r>
        <w:rPr>
          <w:spacing w:val="-16"/>
          <w:sz w:val="24"/>
        </w:rPr>
        <w:t xml:space="preserve"> </w:t>
      </w:r>
      <w:r>
        <w:rPr>
          <w:sz w:val="24"/>
        </w:rPr>
        <w:t>any</w:t>
      </w:r>
      <w:r>
        <w:rPr>
          <w:spacing w:val="-75"/>
          <w:sz w:val="24"/>
        </w:rPr>
        <w:t xml:space="preserve"> </w:t>
      </w:r>
      <w:r>
        <w:rPr>
          <w:sz w:val="24"/>
        </w:rPr>
        <w:t>action taken or to be taken by the</w:t>
      </w:r>
      <w:r>
        <w:rPr>
          <w:spacing w:val="1"/>
          <w:sz w:val="24"/>
        </w:rPr>
        <w:t xml:space="preserve"> </w:t>
      </w:r>
      <w:r>
        <w:rPr>
          <w:sz w:val="24"/>
        </w:rPr>
        <w:t>Institute and the number of such</w:t>
      </w:r>
      <w:r>
        <w:rPr>
          <w:spacing w:val="1"/>
          <w:sz w:val="24"/>
        </w:rPr>
        <w:t xml:space="preserve"> </w:t>
      </w:r>
      <w:r>
        <w:rPr>
          <w:sz w:val="24"/>
        </w:rPr>
        <w:t>directors constitutes a quorum for such action, such action shall be as</w:t>
      </w:r>
      <w:r>
        <w:rPr>
          <w:spacing w:val="1"/>
          <w:sz w:val="24"/>
        </w:rPr>
        <w:t xml:space="preserve"> </w:t>
      </w:r>
      <w:r>
        <w:rPr>
          <w:sz w:val="24"/>
        </w:rPr>
        <w:t>valid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though</w:t>
      </w:r>
      <w:r>
        <w:rPr>
          <w:spacing w:val="-1"/>
          <w:sz w:val="24"/>
        </w:rPr>
        <w:t xml:space="preserve"> </w:t>
      </w:r>
      <w:r>
        <w:rPr>
          <w:sz w:val="24"/>
        </w:rPr>
        <w:t>it had</w:t>
      </w:r>
      <w:r>
        <w:rPr>
          <w:spacing w:val="-2"/>
          <w:sz w:val="24"/>
        </w:rPr>
        <w:t xml:space="preserve"> </w:t>
      </w:r>
      <w:r>
        <w:rPr>
          <w:sz w:val="24"/>
        </w:rPr>
        <w:t>been</w:t>
      </w:r>
      <w:r>
        <w:rPr>
          <w:spacing w:val="-2"/>
          <w:sz w:val="24"/>
        </w:rPr>
        <w:t xml:space="preserve"> </w:t>
      </w:r>
      <w:r>
        <w:rPr>
          <w:sz w:val="24"/>
        </w:rPr>
        <w:t>authorized at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meeting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Board.</w:t>
      </w:r>
    </w:p>
    <w:p w14:paraId="2FC52DF1" w14:textId="77777777" w:rsidR="00063EA7" w:rsidRDefault="00063EA7">
      <w:pPr>
        <w:pStyle w:val="BodyText"/>
        <w:spacing w:before="6"/>
        <w:rPr>
          <w:sz w:val="25"/>
        </w:rPr>
      </w:pPr>
    </w:p>
    <w:p w14:paraId="2FC52DF2" w14:textId="77777777" w:rsidR="00063EA7" w:rsidRDefault="0025532F">
      <w:pPr>
        <w:pStyle w:val="ListParagraph"/>
        <w:numPr>
          <w:ilvl w:val="0"/>
          <w:numId w:val="5"/>
        </w:numPr>
        <w:tabs>
          <w:tab w:val="left" w:pos="920"/>
        </w:tabs>
        <w:spacing w:before="1" w:line="259" w:lineRule="auto"/>
        <w:ind w:right="115"/>
        <w:jc w:val="both"/>
        <w:rPr>
          <w:sz w:val="24"/>
        </w:rPr>
      </w:pPr>
      <w:r>
        <w:rPr>
          <w:b/>
          <w:spacing w:val="-1"/>
          <w:sz w:val="24"/>
        </w:rPr>
        <w:t>Removal</w:t>
      </w:r>
      <w:r>
        <w:rPr>
          <w:b/>
          <w:spacing w:val="-20"/>
          <w:sz w:val="24"/>
        </w:rPr>
        <w:t xml:space="preserve"> </w:t>
      </w:r>
      <w:r>
        <w:rPr>
          <w:b/>
          <w:spacing w:val="-1"/>
          <w:sz w:val="24"/>
        </w:rPr>
        <w:t>of</w:t>
      </w:r>
      <w:r>
        <w:rPr>
          <w:b/>
          <w:spacing w:val="-20"/>
          <w:sz w:val="24"/>
        </w:rPr>
        <w:t xml:space="preserve"> </w:t>
      </w:r>
      <w:r>
        <w:rPr>
          <w:b/>
          <w:spacing w:val="-1"/>
          <w:sz w:val="24"/>
        </w:rPr>
        <w:t>Directors.</w:t>
      </w:r>
      <w:r>
        <w:rPr>
          <w:b/>
          <w:spacing w:val="-24"/>
          <w:sz w:val="24"/>
        </w:rPr>
        <w:t xml:space="preserve"> </w:t>
      </w:r>
      <w:r>
        <w:rPr>
          <w:sz w:val="24"/>
        </w:rPr>
        <w:t>Any</w:t>
      </w:r>
      <w:r>
        <w:rPr>
          <w:spacing w:val="-20"/>
          <w:sz w:val="24"/>
        </w:rPr>
        <w:t xml:space="preserve"> </w:t>
      </w:r>
      <w:r>
        <w:rPr>
          <w:sz w:val="24"/>
        </w:rPr>
        <w:t>director</w:t>
      </w:r>
      <w:r>
        <w:rPr>
          <w:spacing w:val="-20"/>
          <w:sz w:val="24"/>
        </w:rPr>
        <w:t xml:space="preserve"> </w:t>
      </w:r>
      <w:r>
        <w:rPr>
          <w:sz w:val="24"/>
        </w:rPr>
        <w:t>may</w:t>
      </w:r>
      <w:r>
        <w:rPr>
          <w:spacing w:val="-19"/>
          <w:sz w:val="24"/>
        </w:rPr>
        <w:t xml:space="preserve"> </w:t>
      </w:r>
      <w:r>
        <w:rPr>
          <w:sz w:val="24"/>
        </w:rPr>
        <w:t>be</w:t>
      </w:r>
      <w:r>
        <w:rPr>
          <w:spacing w:val="-19"/>
          <w:sz w:val="24"/>
        </w:rPr>
        <w:t xml:space="preserve"> </w:t>
      </w:r>
      <w:r>
        <w:rPr>
          <w:sz w:val="24"/>
        </w:rPr>
        <w:t>removed</w:t>
      </w:r>
      <w:r>
        <w:rPr>
          <w:spacing w:val="-20"/>
          <w:sz w:val="24"/>
        </w:rPr>
        <w:t xml:space="preserve"> </w:t>
      </w:r>
      <w:r>
        <w:rPr>
          <w:sz w:val="24"/>
        </w:rPr>
        <w:t>with</w:t>
      </w:r>
      <w:r>
        <w:rPr>
          <w:spacing w:val="-19"/>
          <w:sz w:val="24"/>
        </w:rPr>
        <w:t xml:space="preserve"> </w:t>
      </w:r>
      <w:r>
        <w:rPr>
          <w:sz w:val="24"/>
        </w:rPr>
        <w:t>or</w:t>
      </w:r>
      <w:r>
        <w:rPr>
          <w:spacing w:val="-20"/>
          <w:sz w:val="24"/>
        </w:rPr>
        <w:t xml:space="preserve"> </w:t>
      </w:r>
      <w:r>
        <w:rPr>
          <w:sz w:val="24"/>
        </w:rPr>
        <w:t>without</w:t>
      </w:r>
      <w:r>
        <w:rPr>
          <w:spacing w:val="-20"/>
          <w:sz w:val="24"/>
        </w:rPr>
        <w:t xml:space="preserve"> </w:t>
      </w:r>
      <w:r>
        <w:rPr>
          <w:sz w:val="24"/>
        </w:rPr>
        <w:t>cause</w:t>
      </w:r>
      <w:r>
        <w:rPr>
          <w:spacing w:val="-74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act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Board</w:t>
      </w:r>
      <w:r>
        <w:rPr>
          <w:spacing w:val="-5"/>
          <w:sz w:val="24"/>
        </w:rPr>
        <w:t xml:space="preserve"> </w:t>
      </w:r>
      <w:r>
        <w:rPr>
          <w:sz w:val="24"/>
        </w:rPr>
        <w:t>at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meeting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Board</w:t>
      </w:r>
      <w:r>
        <w:rPr>
          <w:spacing w:val="-4"/>
          <w:sz w:val="24"/>
        </w:rPr>
        <w:t xml:space="preserve"> </w:t>
      </w:r>
      <w:r>
        <w:rPr>
          <w:sz w:val="24"/>
        </w:rPr>
        <w:t>called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such</w:t>
      </w:r>
      <w:r>
        <w:rPr>
          <w:spacing w:val="-6"/>
          <w:sz w:val="24"/>
        </w:rPr>
        <w:t xml:space="preserve"> </w:t>
      </w:r>
      <w:r>
        <w:rPr>
          <w:sz w:val="24"/>
        </w:rPr>
        <w:t>purpose.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74"/>
          <w:sz w:val="24"/>
        </w:rPr>
        <w:t xml:space="preserve"> </w:t>
      </w:r>
      <w:r>
        <w:rPr>
          <w:sz w:val="24"/>
        </w:rPr>
        <w:t>meeting</w:t>
      </w:r>
      <w:r>
        <w:rPr>
          <w:spacing w:val="-5"/>
          <w:sz w:val="24"/>
        </w:rPr>
        <w:t xml:space="preserve"> </w:t>
      </w:r>
      <w:r>
        <w:rPr>
          <w:sz w:val="24"/>
        </w:rPr>
        <w:t>notice</w:t>
      </w:r>
      <w:r>
        <w:rPr>
          <w:spacing w:val="-5"/>
          <w:sz w:val="24"/>
        </w:rPr>
        <w:t xml:space="preserve"> </w:t>
      </w:r>
      <w:r>
        <w:rPr>
          <w:sz w:val="24"/>
        </w:rPr>
        <w:t>must</w:t>
      </w:r>
      <w:r>
        <w:rPr>
          <w:spacing w:val="-5"/>
          <w:sz w:val="24"/>
        </w:rPr>
        <w:t xml:space="preserve"> </w:t>
      </w:r>
      <w:r>
        <w:rPr>
          <w:sz w:val="24"/>
        </w:rPr>
        <w:t>state</w:t>
      </w:r>
      <w:r>
        <w:rPr>
          <w:spacing w:val="-5"/>
          <w:sz w:val="24"/>
        </w:rPr>
        <w:t xml:space="preserve"> </w:t>
      </w:r>
      <w:r>
        <w:rPr>
          <w:sz w:val="24"/>
        </w:rPr>
        <w:t>that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purpose,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one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purposes,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</w:p>
    <w:p w14:paraId="2FC52DF3" w14:textId="77777777" w:rsidR="00063EA7" w:rsidRDefault="00063EA7">
      <w:pPr>
        <w:spacing w:line="259" w:lineRule="auto"/>
        <w:jc w:val="both"/>
        <w:rPr>
          <w:sz w:val="24"/>
        </w:rPr>
        <w:sectPr w:rsidR="00063EA7">
          <w:pgSz w:w="12240" w:h="15840"/>
          <w:pgMar w:top="1360" w:right="1320" w:bottom="280" w:left="1240" w:header="720" w:footer="720" w:gutter="0"/>
          <w:cols w:space="720"/>
        </w:sectPr>
      </w:pPr>
    </w:p>
    <w:p w14:paraId="2FC52DF4" w14:textId="77777777" w:rsidR="00063EA7" w:rsidRDefault="0025532F">
      <w:pPr>
        <w:pStyle w:val="BodyText"/>
        <w:spacing w:before="81" w:line="259" w:lineRule="auto"/>
        <w:ind w:left="920"/>
      </w:pPr>
      <w:r>
        <w:lastRenderedPageBreak/>
        <w:t>meeting</w:t>
      </w:r>
      <w:r>
        <w:rPr>
          <w:spacing w:val="24"/>
        </w:rPr>
        <w:t xml:space="preserve"> </w:t>
      </w:r>
      <w:r>
        <w:t>is</w:t>
      </w:r>
      <w:r>
        <w:rPr>
          <w:spacing w:val="25"/>
        </w:rPr>
        <w:t xml:space="preserve"> </w:t>
      </w:r>
      <w:r>
        <w:t>removal</w:t>
      </w:r>
      <w:r>
        <w:rPr>
          <w:spacing w:val="25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director.</w:t>
      </w:r>
      <w:r>
        <w:rPr>
          <w:spacing w:val="25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vacancy</w:t>
      </w:r>
      <w:r>
        <w:rPr>
          <w:spacing w:val="25"/>
        </w:rPr>
        <w:t xml:space="preserve"> </w:t>
      </w:r>
      <w:r>
        <w:t>in</w:t>
      </w:r>
      <w:r>
        <w:rPr>
          <w:spacing w:val="25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Board</w:t>
      </w:r>
      <w:r>
        <w:rPr>
          <w:spacing w:val="25"/>
        </w:rPr>
        <w:t xml:space="preserve"> </w:t>
      </w:r>
      <w:r>
        <w:t>caused</w:t>
      </w:r>
      <w:r>
        <w:rPr>
          <w:spacing w:val="25"/>
        </w:rPr>
        <w:t xml:space="preserve"> </w:t>
      </w:r>
      <w:r>
        <w:t>by</w:t>
      </w:r>
      <w:r>
        <w:rPr>
          <w:spacing w:val="-74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such removal may be</w:t>
      </w:r>
      <w:r>
        <w:rPr>
          <w:spacing w:val="-1"/>
        </w:rPr>
        <w:t xml:space="preserve"> </w:t>
      </w:r>
      <w:r>
        <w:t>filled by</w:t>
      </w:r>
      <w:r>
        <w:rPr>
          <w:spacing w:val="-2"/>
        </w:rPr>
        <w:t xml:space="preserve"> </w:t>
      </w:r>
      <w:r>
        <w:t>act of the Board.</w:t>
      </w:r>
    </w:p>
    <w:p w14:paraId="2FC52DF5" w14:textId="77777777" w:rsidR="00063EA7" w:rsidRDefault="00063EA7">
      <w:pPr>
        <w:pStyle w:val="BodyText"/>
        <w:spacing w:before="3"/>
        <w:rPr>
          <w:sz w:val="23"/>
        </w:rPr>
      </w:pPr>
    </w:p>
    <w:p w14:paraId="2FC52DF6" w14:textId="77777777" w:rsidR="00063EA7" w:rsidRDefault="0025532F">
      <w:pPr>
        <w:pStyle w:val="BodyText"/>
        <w:ind w:left="1136" w:right="337"/>
        <w:jc w:val="center"/>
        <w:rPr>
          <w:b/>
        </w:rPr>
      </w:pPr>
      <w:r>
        <w:rPr>
          <w:b/>
        </w:rPr>
        <w:t>ARTICLE</w:t>
      </w:r>
      <w:r>
        <w:rPr>
          <w:b/>
          <w:spacing w:val="-5"/>
        </w:rPr>
        <w:t xml:space="preserve"> </w:t>
      </w:r>
      <w:r>
        <w:rPr>
          <w:b/>
        </w:rPr>
        <w:t>V</w:t>
      </w:r>
    </w:p>
    <w:p w14:paraId="2FC52DF7" w14:textId="77777777" w:rsidR="00063EA7" w:rsidRDefault="0025532F">
      <w:pPr>
        <w:pStyle w:val="BodyText"/>
        <w:spacing w:before="23"/>
        <w:ind w:left="1137" w:right="337"/>
        <w:jc w:val="center"/>
        <w:rPr>
          <w:b/>
        </w:rPr>
      </w:pPr>
      <w:r>
        <w:rPr>
          <w:b/>
        </w:rPr>
        <w:t>Officers</w:t>
      </w:r>
    </w:p>
    <w:p w14:paraId="2FC52DF8" w14:textId="77777777" w:rsidR="00063EA7" w:rsidRDefault="0025532F">
      <w:pPr>
        <w:pStyle w:val="ListParagraph"/>
        <w:numPr>
          <w:ilvl w:val="0"/>
          <w:numId w:val="4"/>
        </w:numPr>
        <w:tabs>
          <w:tab w:val="left" w:pos="920"/>
        </w:tabs>
        <w:spacing w:before="20" w:line="259" w:lineRule="auto"/>
        <w:ind w:left="919" w:right="115"/>
        <w:jc w:val="both"/>
        <w:rPr>
          <w:b/>
          <w:sz w:val="24"/>
        </w:rPr>
      </w:pPr>
      <w:r>
        <w:rPr>
          <w:b/>
          <w:sz w:val="24"/>
        </w:rPr>
        <w:t>Number,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Qualification,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Terms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Election.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officers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Institute</w:t>
      </w:r>
      <w:r>
        <w:rPr>
          <w:spacing w:val="-75"/>
          <w:sz w:val="24"/>
        </w:rPr>
        <w:t xml:space="preserve"> </w:t>
      </w:r>
      <w:r>
        <w:rPr>
          <w:sz w:val="24"/>
        </w:rPr>
        <w:t>shall be the Chair, two Vice Chairs, a Secretary, a Treasurer, and an</w:t>
      </w:r>
      <w:r>
        <w:rPr>
          <w:spacing w:val="1"/>
          <w:sz w:val="24"/>
        </w:rPr>
        <w:t xml:space="preserve"> </w:t>
      </w:r>
      <w:r>
        <w:rPr>
          <w:sz w:val="24"/>
        </w:rPr>
        <w:t>Executive</w:t>
      </w:r>
      <w:r>
        <w:rPr>
          <w:spacing w:val="-5"/>
          <w:sz w:val="24"/>
        </w:rPr>
        <w:t xml:space="preserve"> </w:t>
      </w:r>
      <w:r>
        <w:rPr>
          <w:sz w:val="24"/>
        </w:rPr>
        <w:t>Director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such</w:t>
      </w:r>
      <w:r>
        <w:rPr>
          <w:spacing w:val="-6"/>
          <w:sz w:val="24"/>
        </w:rPr>
        <w:t xml:space="preserve"> </w:t>
      </w:r>
      <w:r>
        <w:rPr>
          <w:sz w:val="24"/>
        </w:rPr>
        <w:t>other</w:t>
      </w:r>
      <w:r>
        <w:rPr>
          <w:spacing w:val="-5"/>
          <w:sz w:val="24"/>
        </w:rPr>
        <w:t xml:space="preserve"> </w:t>
      </w:r>
      <w:r>
        <w:rPr>
          <w:sz w:val="24"/>
        </w:rPr>
        <w:t>officers,</w:t>
      </w:r>
      <w:r>
        <w:rPr>
          <w:spacing w:val="-5"/>
          <w:sz w:val="24"/>
        </w:rPr>
        <w:t xml:space="preserve"> </w:t>
      </w:r>
      <w:r>
        <w:rPr>
          <w:sz w:val="24"/>
        </w:rPr>
        <w:t>agents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employees</w:t>
      </w:r>
      <w:r>
        <w:rPr>
          <w:spacing w:val="-5"/>
          <w:sz w:val="24"/>
        </w:rPr>
        <w:t xml:space="preserve"> </w:t>
      </w:r>
      <w:r>
        <w:rPr>
          <w:sz w:val="24"/>
        </w:rPr>
        <w:t>as</w:t>
      </w:r>
      <w:r>
        <w:rPr>
          <w:spacing w:val="-5"/>
          <w:sz w:val="24"/>
        </w:rPr>
        <w:t xml:space="preserve"> </w:t>
      </w:r>
      <w:r>
        <w:rPr>
          <w:sz w:val="24"/>
        </w:rPr>
        <w:t>shall</w:t>
      </w:r>
      <w:r>
        <w:rPr>
          <w:spacing w:val="-74"/>
          <w:sz w:val="24"/>
        </w:rPr>
        <w:t xml:space="preserve"> </w:t>
      </w:r>
      <w:r>
        <w:rPr>
          <w:sz w:val="24"/>
        </w:rPr>
        <w:t>be appointed in accordance with the provisions of Article V, Section 2 of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these Bylaws. Any two or more offices </w:t>
      </w:r>
      <w:r>
        <w:rPr>
          <w:sz w:val="24"/>
        </w:rPr>
        <w:t>may be held by the same person</w:t>
      </w:r>
      <w:r>
        <w:rPr>
          <w:spacing w:val="1"/>
          <w:sz w:val="24"/>
        </w:rPr>
        <w:t xml:space="preserve"> </w:t>
      </w:r>
      <w:r>
        <w:rPr>
          <w:sz w:val="24"/>
        </w:rPr>
        <w:t>except the offices of the Chair and the Secretary.</w:t>
      </w:r>
      <w:r>
        <w:rPr>
          <w:spacing w:val="1"/>
          <w:sz w:val="24"/>
        </w:rPr>
        <w:t xml:space="preserve"> </w:t>
      </w:r>
      <w:r>
        <w:rPr>
          <w:sz w:val="24"/>
        </w:rPr>
        <w:t>The officers of the</w:t>
      </w:r>
      <w:r>
        <w:rPr>
          <w:spacing w:val="1"/>
          <w:sz w:val="24"/>
        </w:rPr>
        <w:t xml:space="preserve"> </w:t>
      </w:r>
      <w:r>
        <w:rPr>
          <w:sz w:val="24"/>
        </w:rPr>
        <w:t>Institute</w:t>
      </w:r>
      <w:r>
        <w:rPr>
          <w:spacing w:val="-16"/>
          <w:sz w:val="24"/>
        </w:rPr>
        <w:t xml:space="preserve"> </w:t>
      </w:r>
      <w:r>
        <w:rPr>
          <w:sz w:val="24"/>
        </w:rPr>
        <w:t>shall</w:t>
      </w:r>
      <w:r>
        <w:rPr>
          <w:spacing w:val="-16"/>
          <w:sz w:val="24"/>
        </w:rPr>
        <w:t xml:space="preserve"> </w:t>
      </w:r>
      <w:r>
        <w:rPr>
          <w:sz w:val="24"/>
        </w:rPr>
        <w:t>be</w:t>
      </w:r>
      <w:r>
        <w:rPr>
          <w:spacing w:val="-16"/>
          <w:sz w:val="24"/>
        </w:rPr>
        <w:t xml:space="preserve"> </w:t>
      </w:r>
      <w:r>
        <w:rPr>
          <w:sz w:val="24"/>
        </w:rPr>
        <w:t>elected</w:t>
      </w:r>
      <w:r>
        <w:rPr>
          <w:spacing w:val="-16"/>
          <w:sz w:val="24"/>
        </w:rPr>
        <w:t xml:space="preserve"> </w:t>
      </w:r>
      <w:r>
        <w:rPr>
          <w:sz w:val="24"/>
        </w:rPr>
        <w:t>from</w:t>
      </w:r>
      <w:r>
        <w:rPr>
          <w:spacing w:val="-16"/>
          <w:sz w:val="24"/>
        </w:rPr>
        <w:t xml:space="preserve"> </w:t>
      </w:r>
      <w:r>
        <w:rPr>
          <w:sz w:val="24"/>
        </w:rPr>
        <w:t>time</w:t>
      </w:r>
      <w:r>
        <w:rPr>
          <w:spacing w:val="-16"/>
          <w:sz w:val="24"/>
        </w:rPr>
        <w:t xml:space="preserve"> </w:t>
      </w:r>
      <w:r>
        <w:rPr>
          <w:sz w:val="24"/>
        </w:rPr>
        <w:t>to</w:t>
      </w:r>
      <w:r>
        <w:rPr>
          <w:spacing w:val="-16"/>
          <w:sz w:val="24"/>
        </w:rPr>
        <w:t xml:space="preserve"> </w:t>
      </w:r>
      <w:r>
        <w:rPr>
          <w:sz w:val="24"/>
        </w:rPr>
        <w:t>time</w:t>
      </w:r>
      <w:r>
        <w:rPr>
          <w:spacing w:val="-16"/>
          <w:sz w:val="24"/>
        </w:rPr>
        <w:t xml:space="preserve"> </w:t>
      </w:r>
      <w:r>
        <w:rPr>
          <w:sz w:val="24"/>
        </w:rPr>
        <w:t>by</w:t>
      </w:r>
      <w:r>
        <w:rPr>
          <w:spacing w:val="-16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Board.</w:t>
      </w:r>
      <w:r>
        <w:rPr>
          <w:spacing w:val="-16"/>
          <w:sz w:val="24"/>
        </w:rPr>
        <w:t xml:space="preserve"> </w:t>
      </w:r>
      <w:r>
        <w:rPr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z w:val="24"/>
        </w:rPr>
        <w:t>initial</w:t>
      </w:r>
      <w:r>
        <w:rPr>
          <w:spacing w:val="-16"/>
          <w:sz w:val="24"/>
        </w:rPr>
        <w:t xml:space="preserve"> </w:t>
      </w:r>
      <w:r>
        <w:rPr>
          <w:sz w:val="24"/>
        </w:rPr>
        <w:t>officers</w:t>
      </w:r>
      <w:r>
        <w:rPr>
          <w:spacing w:val="-74"/>
          <w:sz w:val="24"/>
        </w:rPr>
        <w:t xml:space="preserve"> </w:t>
      </w:r>
      <w:r>
        <w:rPr>
          <w:sz w:val="24"/>
        </w:rPr>
        <w:t>shall be elected at the first meeting of the Board and shall serve until the</w:t>
      </w:r>
      <w:r>
        <w:rPr>
          <w:spacing w:val="1"/>
          <w:sz w:val="24"/>
        </w:rPr>
        <w:t xml:space="preserve"> </w:t>
      </w:r>
      <w:r>
        <w:rPr>
          <w:sz w:val="24"/>
        </w:rPr>
        <w:t>first annual meeting of the Board of the Institute. Thereafter officers shall</w:t>
      </w:r>
      <w:r>
        <w:rPr>
          <w:spacing w:val="-74"/>
          <w:sz w:val="24"/>
        </w:rPr>
        <w:t xml:space="preserve"> </w:t>
      </w:r>
      <w:r>
        <w:rPr>
          <w:sz w:val="24"/>
        </w:rPr>
        <w:t>be elected by the Board to serve for three (3) year terms or until their</w:t>
      </w:r>
      <w:r>
        <w:rPr>
          <w:spacing w:val="1"/>
          <w:sz w:val="24"/>
        </w:rPr>
        <w:t xml:space="preserve"> </w:t>
      </w:r>
      <w:r>
        <w:rPr>
          <w:sz w:val="24"/>
        </w:rPr>
        <w:t>successor shall have been du</w:t>
      </w:r>
      <w:r>
        <w:rPr>
          <w:sz w:val="24"/>
        </w:rPr>
        <w:t>ly elected, or until their death, resignation</w:t>
      </w:r>
      <w:r>
        <w:rPr>
          <w:spacing w:val="1"/>
          <w:sz w:val="24"/>
        </w:rPr>
        <w:t xml:space="preserve"> </w:t>
      </w:r>
      <w:r>
        <w:rPr>
          <w:sz w:val="24"/>
        </w:rPr>
        <w:t>removal as provided in these Bylaws. The Chair and the Treasurer shall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be</w:t>
      </w:r>
      <w:r>
        <w:rPr>
          <w:spacing w:val="-20"/>
          <w:sz w:val="24"/>
        </w:rPr>
        <w:t xml:space="preserve"> </w:t>
      </w:r>
      <w:r>
        <w:rPr>
          <w:spacing w:val="-1"/>
          <w:sz w:val="24"/>
        </w:rPr>
        <w:t>elected</w:t>
      </w:r>
      <w:r>
        <w:rPr>
          <w:spacing w:val="-19"/>
          <w:sz w:val="24"/>
        </w:rPr>
        <w:t xml:space="preserve"> </w:t>
      </w:r>
      <w:r>
        <w:rPr>
          <w:spacing w:val="-1"/>
          <w:sz w:val="24"/>
        </w:rPr>
        <w:t>on</w:t>
      </w:r>
      <w:r>
        <w:rPr>
          <w:spacing w:val="-20"/>
          <w:sz w:val="24"/>
        </w:rPr>
        <w:t xml:space="preserve"> </w:t>
      </w:r>
      <w:r>
        <w:rPr>
          <w:spacing w:val="-1"/>
          <w:sz w:val="24"/>
        </w:rPr>
        <w:t>even</w:t>
      </w:r>
      <w:r>
        <w:rPr>
          <w:spacing w:val="-19"/>
          <w:sz w:val="24"/>
        </w:rPr>
        <w:t xml:space="preserve"> </w:t>
      </w:r>
      <w:r>
        <w:rPr>
          <w:spacing w:val="-1"/>
          <w:sz w:val="24"/>
        </w:rPr>
        <w:t>numbered</w:t>
      </w:r>
      <w:r>
        <w:rPr>
          <w:spacing w:val="-20"/>
          <w:sz w:val="24"/>
        </w:rPr>
        <w:t xml:space="preserve"> </w:t>
      </w:r>
      <w:r>
        <w:rPr>
          <w:spacing w:val="-1"/>
          <w:sz w:val="24"/>
        </w:rPr>
        <w:t>years</w:t>
      </w:r>
      <w:r>
        <w:rPr>
          <w:spacing w:val="-18"/>
          <w:sz w:val="24"/>
        </w:rPr>
        <w:t xml:space="preserve"> </w:t>
      </w:r>
      <w:r>
        <w:rPr>
          <w:spacing w:val="-1"/>
          <w:sz w:val="24"/>
        </w:rPr>
        <w:t>beginning</w:t>
      </w:r>
      <w:r>
        <w:rPr>
          <w:spacing w:val="-20"/>
          <w:sz w:val="24"/>
        </w:rPr>
        <w:t xml:space="preserve"> </w:t>
      </w:r>
      <w:r>
        <w:rPr>
          <w:sz w:val="24"/>
        </w:rPr>
        <w:t>in</w:t>
      </w:r>
      <w:r>
        <w:rPr>
          <w:spacing w:val="-19"/>
          <w:sz w:val="24"/>
        </w:rPr>
        <w:t xml:space="preserve"> </w:t>
      </w:r>
      <w:r>
        <w:rPr>
          <w:sz w:val="24"/>
        </w:rPr>
        <w:t>2022.</w:t>
      </w:r>
      <w:r>
        <w:rPr>
          <w:spacing w:val="-19"/>
          <w:sz w:val="24"/>
        </w:rPr>
        <w:t xml:space="preserve"> </w:t>
      </w:r>
      <w:r>
        <w:rPr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z w:val="24"/>
        </w:rPr>
        <w:t>First</w:t>
      </w:r>
      <w:r>
        <w:rPr>
          <w:spacing w:val="-20"/>
          <w:sz w:val="24"/>
        </w:rPr>
        <w:t xml:space="preserve"> </w:t>
      </w:r>
      <w:r>
        <w:rPr>
          <w:sz w:val="24"/>
        </w:rPr>
        <w:t>Vice-Chair</w:t>
      </w:r>
      <w:r>
        <w:rPr>
          <w:spacing w:val="-74"/>
          <w:sz w:val="24"/>
        </w:rPr>
        <w:t xml:space="preserve"> </w:t>
      </w:r>
      <w:r>
        <w:rPr>
          <w:sz w:val="24"/>
        </w:rPr>
        <w:t>and the Secretary shall be elected on odd numbered years beginnin</w:t>
      </w:r>
      <w:r>
        <w:rPr>
          <w:sz w:val="24"/>
        </w:rPr>
        <w:t>g in</w:t>
      </w:r>
      <w:r>
        <w:rPr>
          <w:spacing w:val="1"/>
          <w:sz w:val="24"/>
        </w:rPr>
        <w:t xml:space="preserve"> </w:t>
      </w:r>
      <w:r>
        <w:rPr>
          <w:sz w:val="24"/>
        </w:rPr>
        <w:t>2023, and the Second Vice-Chair and the Executive Director shall be</w:t>
      </w:r>
      <w:r>
        <w:rPr>
          <w:spacing w:val="1"/>
          <w:sz w:val="24"/>
        </w:rPr>
        <w:t xml:space="preserve"> </w:t>
      </w:r>
      <w:r>
        <w:rPr>
          <w:sz w:val="24"/>
        </w:rPr>
        <w:t>elected on even numbered years beginning in 2024. The Board shall fill</w:t>
      </w:r>
      <w:r>
        <w:rPr>
          <w:spacing w:val="1"/>
          <w:sz w:val="24"/>
        </w:rPr>
        <w:t xml:space="preserve"> </w:t>
      </w:r>
      <w:r>
        <w:rPr>
          <w:sz w:val="24"/>
        </w:rPr>
        <w:t>vacancies for the balance of an unfinished term. An officer does not need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to be a member of the Board, but must </w:t>
      </w:r>
      <w:r>
        <w:rPr>
          <w:sz w:val="24"/>
        </w:rPr>
        <w:t>be a member of a Rotary Club</w:t>
      </w:r>
      <w:r>
        <w:rPr>
          <w:spacing w:val="1"/>
          <w:sz w:val="24"/>
        </w:rPr>
        <w:t xml:space="preserve"> </w:t>
      </w:r>
      <w:r>
        <w:rPr>
          <w:sz w:val="24"/>
        </w:rPr>
        <w:t>within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Division</w:t>
      </w:r>
      <w:r>
        <w:rPr>
          <w:spacing w:val="-13"/>
          <w:sz w:val="24"/>
        </w:rPr>
        <w:t xml:space="preserve"> </w:t>
      </w:r>
      <w:r>
        <w:rPr>
          <w:sz w:val="24"/>
        </w:rPr>
        <w:t>that</w:t>
      </w:r>
      <w:r>
        <w:rPr>
          <w:spacing w:val="-11"/>
          <w:sz w:val="24"/>
        </w:rPr>
        <w:t xml:space="preserve"> </w:t>
      </w:r>
      <w:r>
        <w:rPr>
          <w:sz w:val="24"/>
        </w:rPr>
        <w:t>is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member</w:t>
      </w:r>
      <w:r>
        <w:rPr>
          <w:spacing w:val="-12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Institute,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12"/>
          <w:sz w:val="24"/>
        </w:rPr>
        <w:t xml:space="preserve"> </w:t>
      </w:r>
      <w:r>
        <w:rPr>
          <w:sz w:val="24"/>
        </w:rPr>
        <w:t>have</w:t>
      </w:r>
      <w:r>
        <w:rPr>
          <w:spacing w:val="-11"/>
          <w:sz w:val="24"/>
        </w:rPr>
        <w:t xml:space="preserve"> </w:t>
      </w:r>
      <w:r>
        <w:rPr>
          <w:sz w:val="24"/>
        </w:rPr>
        <w:t>been</w:t>
      </w:r>
      <w:r>
        <w:rPr>
          <w:spacing w:val="-12"/>
          <w:sz w:val="24"/>
        </w:rPr>
        <w:t xml:space="preserve"> </w:t>
      </w:r>
      <w:r>
        <w:rPr>
          <w:sz w:val="24"/>
        </w:rPr>
        <w:t>involved</w:t>
      </w:r>
      <w:r>
        <w:rPr>
          <w:spacing w:val="-74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organizing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participating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RLI</w:t>
      </w:r>
      <w:r>
        <w:rPr>
          <w:spacing w:val="-3"/>
          <w:sz w:val="24"/>
        </w:rPr>
        <w:t xml:space="preserve"> </w:t>
      </w:r>
      <w:r>
        <w:rPr>
          <w:sz w:val="24"/>
        </w:rPr>
        <w:t>Division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-2"/>
          <w:sz w:val="24"/>
        </w:rPr>
        <w:t xml:space="preserve"> </w:t>
      </w:r>
      <w:r>
        <w:rPr>
          <w:sz w:val="24"/>
        </w:rPr>
        <w:t>levels.</w:t>
      </w:r>
    </w:p>
    <w:p w14:paraId="2FC52DF9" w14:textId="77777777" w:rsidR="00063EA7" w:rsidRDefault="00063EA7">
      <w:pPr>
        <w:pStyle w:val="BodyText"/>
        <w:spacing w:before="8"/>
        <w:rPr>
          <w:sz w:val="25"/>
        </w:rPr>
      </w:pPr>
    </w:p>
    <w:p w14:paraId="2FC52DFA" w14:textId="77777777" w:rsidR="00063EA7" w:rsidRDefault="0025532F">
      <w:pPr>
        <w:pStyle w:val="ListParagraph"/>
        <w:numPr>
          <w:ilvl w:val="0"/>
          <w:numId w:val="4"/>
        </w:numPr>
        <w:tabs>
          <w:tab w:val="left" w:pos="920"/>
        </w:tabs>
        <w:spacing w:line="259" w:lineRule="auto"/>
        <w:ind w:left="919" w:right="114"/>
        <w:jc w:val="both"/>
        <w:rPr>
          <w:b/>
          <w:sz w:val="24"/>
        </w:rPr>
      </w:pPr>
      <w:r>
        <w:rPr>
          <w:b/>
          <w:sz w:val="24"/>
        </w:rPr>
        <w:t>Other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Officers,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Etc.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Board</w:t>
      </w:r>
      <w:r>
        <w:rPr>
          <w:spacing w:val="-7"/>
          <w:sz w:val="24"/>
        </w:rPr>
        <w:t xml:space="preserve"> </w:t>
      </w:r>
      <w:r>
        <w:rPr>
          <w:sz w:val="24"/>
        </w:rPr>
        <w:t>may</w:t>
      </w:r>
      <w:r>
        <w:rPr>
          <w:spacing w:val="-10"/>
          <w:sz w:val="24"/>
        </w:rPr>
        <w:t xml:space="preserve"> </w:t>
      </w:r>
      <w:r>
        <w:rPr>
          <w:sz w:val="24"/>
        </w:rPr>
        <w:t>from</w:t>
      </w:r>
      <w:r>
        <w:rPr>
          <w:spacing w:val="-6"/>
          <w:sz w:val="24"/>
        </w:rPr>
        <w:t xml:space="preserve"> </w:t>
      </w:r>
      <w:r>
        <w:rPr>
          <w:sz w:val="24"/>
        </w:rPr>
        <w:t>time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time</w:t>
      </w:r>
      <w:r>
        <w:rPr>
          <w:spacing w:val="-9"/>
          <w:sz w:val="24"/>
        </w:rPr>
        <w:t xml:space="preserve"> </w:t>
      </w:r>
      <w:r>
        <w:rPr>
          <w:sz w:val="24"/>
        </w:rPr>
        <w:t>appoint</w:t>
      </w:r>
      <w:r>
        <w:rPr>
          <w:spacing w:val="-7"/>
          <w:sz w:val="24"/>
        </w:rPr>
        <w:t xml:space="preserve"> </w:t>
      </w:r>
      <w:r>
        <w:rPr>
          <w:sz w:val="24"/>
        </w:rPr>
        <w:t>such</w:t>
      </w:r>
      <w:r>
        <w:rPr>
          <w:spacing w:val="-7"/>
          <w:sz w:val="24"/>
        </w:rPr>
        <w:t xml:space="preserve"> </w:t>
      </w:r>
      <w:r>
        <w:rPr>
          <w:sz w:val="24"/>
        </w:rPr>
        <w:t>other</w:t>
      </w:r>
      <w:r>
        <w:rPr>
          <w:spacing w:val="-74"/>
          <w:sz w:val="24"/>
        </w:rPr>
        <w:t xml:space="preserve"> </w:t>
      </w:r>
      <w:r>
        <w:rPr>
          <w:sz w:val="24"/>
        </w:rPr>
        <w:t>officers,</w:t>
      </w:r>
      <w:r>
        <w:rPr>
          <w:spacing w:val="1"/>
          <w:sz w:val="24"/>
        </w:rPr>
        <w:t xml:space="preserve"> </w:t>
      </w:r>
      <w:r>
        <w:rPr>
          <w:sz w:val="24"/>
        </w:rPr>
        <w:t>agents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employees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Board</w:t>
      </w:r>
      <w:r>
        <w:rPr>
          <w:spacing w:val="1"/>
          <w:sz w:val="24"/>
        </w:rPr>
        <w:t xml:space="preserve"> </w:t>
      </w:r>
      <w:r>
        <w:rPr>
          <w:sz w:val="24"/>
        </w:rPr>
        <w:t>may</w:t>
      </w:r>
      <w:r>
        <w:rPr>
          <w:spacing w:val="1"/>
          <w:sz w:val="24"/>
        </w:rPr>
        <w:t xml:space="preserve"> </w:t>
      </w:r>
      <w:r>
        <w:rPr>
          <w:sz w:val="24"/>
        </w:rPr>
        <w:t>deem</w:t>
      </w:r>
      <w:r>
        <w:rPr>
          <w:spacing w:val="1"/>
          <w:sz w:val="24"/>
        </w:rPr>
        <w:t xml:space="preserve"> </w:t>
      </w:r>
      <w:r>
        <w:rPr>
          <w:sz w:val="24"/>
        </w:rPr>
        <w:t>necessary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advisable, each of whom shall hold office from such period, have such</w:t>
      </w:r>
      <w:r>
        <w:rPr>
          <w:spacing w:val="1"/>
          <w:sz w:val="24"/>
        </w:rPr>
        <w:t xml:space="preserve"> </w:t>
      </w:r>
      <w:r>
        <w:rPr>
          <w:sz w:val="24"/>
        </w:rPr>
        <w:t>authority and perform such duties as the Board may from time to time</w:t>
      </w:r>
      <w:r>
        <w:rPr>
          <w:spacing w:val="1"/>
          <w:sz w:val="24"/>
        </w:rPr>
        <w:t xml:space="preserve"> </w:t>
      </w:r>
      <w:r>
        <w:rPr>
          <w:sz w:val="24"/>
        </w:rPr>
        <w:t>determine.</w:t>
      </w:r>
    </w:p>
    <w:p w14:paraId="2FC52DFB" w14:textId="77777777" w:rsidR="00063EA7" w:rsidRDefault="00063EA7">
      <w:pPr>
        <w:pStyle w:val="BodyText"/>
        <w:spacing w:before="9"/>
        <w:rPr>
          <w:sz w:val="25"/>
        </w:rPr>
      </w:pPr>
    </w:p>
    <w:p w14:paraId="2FC52DFC" w14:textId="77777777" w:rsidR="00063EA7" w:rsidRDefault="0025532F">
      <w:pPr>
        <w:pStyle w:val="ListParagraph"/>
        <w:numPr>
          <w:ilvl w:val="0"/>
          <w:numId w:val="4"/>
        </w:numPr>
        <w:tabs>
          <w:tab w:val="left" w:pos="920"/>
        </w:tabs>
        <w:spacing w:before="1" w:line="259" w:lineRule="auto"/>
        <w:ind w:left="919" w:right="114"/>
        <w:jc w:val="both"/>
        <w:rPr>
          <w:b/>
          <w:sz w:val="24"/>
        </w:rPr>
      </w:pPr>
      <w:r>
        <w:rPr>
          <w:b/>
          <w:sz w:val="24"/>
        </w:rPr>
        <w:t>Removal.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Any</w:t>
      </w:r>
      <w:r>
        <w:rPr>
          <w:spacing w:val="1"/>
          <w:sz w:val="24"/>
        </w:rPr>
        <w:t xml:space="preserve"> </w:t>
      </w:r>
      <w:r>
        <w:rPr>
          <w:sz w:val="24"/>
        </w:rPr>
        <w:t>officer,</w:t>
      </w:r>
      <w:r>
        <w:rPr>
          <w:spacing w:val="1"/>
          <w:sz w:val="24"/>
        </w:rPr>
        <w:t xml:space="preserve"> </w:t>
      </w:r>
      <w:r>
        <w:rPr>
          <w:sz w:val="24"/>
        </w:rPr>
        <w:t>agent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employee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Institute</w:t>
      </w:r>
      <w:r>
        <w:rPr>
          <w:spacing w:val="1"/>
          <w:sz w:val="24"/>
        </w:rPr>
        <w:t xml:space="preserve"> </w:t>
      </w:r>
      <w:r>
        <w:rPr>
          <w:sz w:val="24"/>
        </w:rPr>
        <w:t>elected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appointed by the Board may be removed, with or without cause, at any</w:t>
      </w:r>
      <w:r>
        <w:rPr>
          <w:spacing w:val="1"/>
          <w:sz w:val="24"/>
        </w:rPr>
        <w:t xml:space="preserve"> </w:t>
      </w:r>
      <w:r>
        <w:rPr>
          <w:sz w:val="24"/>
        </w:rPr>
        <w:t>time by resolution adopted by the affi</w:t>
      </w:r>
      <w:r>
        <w:rPr>
          <w:sz w:val="24"/>
        </w:rPr>
        <w:t>rmative vote of directors holding a</w:t>
      </w:r>
      <w:r>
        <w:rPr>
          <w:spacing w:val="1"/>
          <w:sz w:val="24"/>
        </w:rPr>
        <w:t xml:space="preserve"> </w:t>
      </w:r>
      <w:r>
        <w:rPr>
          <w:sz w:val="24"/>
        </w:rPr>
        <w:t>majority of the directorships at a special meeting of the Board called for</w:t>
      </w:r>
      <w:r>
        <w:rPr>
          <w:spacing w:val="1"/>
          <w:sz w:val="24"/>
        </w:rPr>
        <w:t xml:space="preserve"> </w:t>
      </w:r>
      <w:r>
        <w:rPr>
          <w:sz w:val="24"/>
        </w:rPr>
        <w:t>that purpose. The meeting notice must state that the purpose, or one 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purposes,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meeting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r>
        <w:rPr>
          <w:sz w:val="24"/>
        </w:rPr>
        <w:t>removal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officer.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vacancy</w:t>
      </w:r>
      <w:r>
        <w:rPr>
          <w:spacing w:val="-5"/>
          <w:sz w:val="24"/>
        </w:rPr>
        <w:t xml:space="preserve"> </w:t>
      </w:r>
      <w:r>
        <w:rPr>
          <w:sz w:val="24"/>
        </w:rPr>
        <w:t>cause</w:t>
      </w:r>
      <w:r>
        <w:rPr>
          <w:sz w:val="24"/>
        </w:rPr>
        <w:t>d</w:t>
      </w:r>
      <w:r>
        <w:rPr>
          <w:spacing w:val="-74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any such removal may be</w:t>
      </w:r>
      <w:r>
        <w:rPr>
          <w:spacing w:val="-2"/>
          <w:sz w:val="24"/>
        </w:rPr>
        <w:t xml:space="preserve"> </w:t>
      </w:r>
      <w:r>
        <w:rPr>
          <w:sz w:val="24"/>
        </w:rPr>
        <w:t>filled by</w:t>
      </w:r>
      <w:r>
        <w:rPr>
          <w:spacing w:val="-1"/>
          <w:sz w:val="24"/>
        </w:rPr>
        <w:t xml:space="preserve"> </w:t>
      </w:r>
      <w:r>
        <w:rPr>
          <w:sz w:val="24"/>
        </w:rPr>
        <w:t>act of the</w:t>
      </w:r>
      <w:r>
        <w:rPr>
          <w:spacing w:val="-1"/>
          <w:sz w:val="24"/>
        </w:rPr>
        <w:t xml:space="preserve"> </w:t>
      </w:r>
      <w:r>
        <w:rPr>
          <w:sz w:val="24"/>
        </w:rPr>
        <w:t>Board.</w:t>
      </w:r>
    </w:p>
    <w:p w14:paraId="2FC52DFD" w14:textId="77777777" w:rsidR="00063EA7" w:rsidRDefault="00063EA7">
      <w:pPr>
        <w:pStyle w:val="BodyText"/>
        <w:spacing w:before="7"/>
        <w:rPr>
          <w:sz w:val="25"/>
        </w:rPr>
      </w:pPr>
    </w:p>
    <w:p w14:paraId="2FC52DFE" w14:textId="77777777" w:rsidR="00063EA7" w:rsidRDefault="0025532F">
      <w:pPr>
        <w:pStyle w:val="ListParagraph"/>
        <w:numPr>
          <w:ilvl w:val="0"/>
          <w:numId w:val="4"/>
        </w:numPr>
        <w:tabs>
          <w:tab w:val="left" w:pos="920"/>
        </w:tabs>
        <w:spacing w:before="1" w:line="259" w:lineRule="auto"/>
        <w:ind w:right="115"/>
        <w:jc w:val="both"/>
        <w:rPr>
          <w:b/>
          <w:sz w:val="24"/>
        </w:rPr>
      </w:pPr>
      <w:r>
        <w:rPr>
          <w:b/>
          <w:sz w:val="24"/>
        </w:rPr>
        <w:t xml:space="preserve">Chair. </w:t>
      </w:r>
      <w:r>
        <w:rPr>
          <w:sz w:val="24"/>
        </w:rPr>
        <w:t>The Chair shall be the chief executive officer of the Institute and</w:t>
      </w:r>
      <w:r>
        <w:rPr>
          <w:spacing w:val="1"/>
          <w:sz w:val="24"/>
        </w:rPr>
        <w:t xml:space="preserve"> </w:t>
      </w:r>
      <w:r>
        <w:rPr>
          <w:sz w:val="24"/>
        </w:rPr>
        <w:t>shall</w:t>
      </w:r>
      <w:r>
        <w:rPr>
          <w:spacing w:val="7"/>
          <w:sz w:val="24"/>
        </w:rPr>
        <w:t xml:space="preserve"> </w:t>
      </w:r>
      <w:r>
        <w:rPr>
          <w:sz w:val="24"/>
        </w:rPr>
        <w:t>have</w:t>
      </w:r>
      <w:r>
        <w:rPr>
          <w:spacing w:val="8"/>
          <w:sz w:val="24"/>
        </w:rPr>
        <w:t xml:space="preserve"> </w:t>
      </w:r>
      <w:r>
        <w:rPr>
          <w:sz w:val="24"/>
        </w:rPr>
        <w:t>general</w:t>
      </w:r>
      <w:r>
        <w:rPr>
          <w:spacing w:val="8"/>
          <w:sz w:val="24"/>
        </w:rPr>
        <w:t xml:space="preserve"> </w:t>
      </w:r>
      <w:r>
        <w:rPr>
          <w:sz w:val="24"/>
        </w:rPr>
        <w:t>supervision</w:t>
      </w:r>
      <w:r>
        <w:rPr>
          <w:spacing w:val="7"/>
          <w:sz w:val="24"/>
        </w:rPr>
        <w:t xml:space="preserve"> </w:t>
      </w:r>
      <w:r>
        <w:rPr>
          <w:sz w:val="24"/>
        </w:rPr>
        <w:t>of</w:t>
      </w:r>
      <w:r>
        <w:rPr>
          <w:spacing w:val="8"/>
          <w:sz w:val="24"/>
        </w:rPr>
        <w:t xml:space="preserve"> </w:t>
      </w:r>
      <w:r>
        <w:rPr>
          <w:sz w:val="24"/>
        </w:rPr>
        <w:t>the</w:t>
      </w:r>
      <w:r>
        <w:rPr>
          <w:spacing w:val="8"/>
          <w:sz w:val="24"/>
        </w:rPr>
        <w:t xml:space="preserve"> </w:t>
      </w:r>
      <w:r>
        <w:rPr>
          <w:sz w:val="24"/>
        </w:rPr>
        <w:t>business</w:t>
      </w:r>
      <w:r>
        <w:rPr>
          <w:spacing w:val="7"/>
          <w:sz w:val="24"/>
        </w:rPr>
        <w:t xml:space="preserve"> </w:t>
      </w:r>
      <w:r>
        <w:rPr>
          <w:sz w:val="24"/>
        </w:rPr>
        <w:t>of</w:t>
      </w:r>
      <w:r>
        <w:rPr>
          <w:spacing w:val="8"/>
          <w:sz w:val="24"/>
        </w:rPr>
        <w:t xml:space="preserve"> </w:t>
      </w:r>
      <w:r>
        <w:rPr>
          <w:sz w:val="24"/>
        </w:rPr>
        <w:t>the</w:t>
      </w:r>
      <w:r>
        <w:rPr>
          <w:spacing w:val="8"/>
          <w:sz w:val="24"/>
        </w:rPr>
        <w:t xml:space="preserve"> </w:t>
      </w:r>
      <w:r>
        <w:rPr>
          <w:sz w:val="24"/>
        </w:rPr>
        <w:t>Institute,</w:t>
      </w:r>
      <w:r>
        <w:rPr>
          <w:spacing w:val="7"/>
          <w:sz w:val="24"/>
        </w:rPr>
        <w:t xml:space="preserve"> </w:t>
      </w:r>
      <w:r>
        <w:rPr>
          <w:sz w:val="24"/>
        </w:rPr>
        <w:t>subject</w:t>
      </w:r>
      <w:r>
        <w:rPr>
          <w:spacing w:val="8"/>
          <w:sz w:val="24"/>
        </w:rPr>
        <w:t xml:space="preserve"> </w:t>
      </w:r>
      <w:r>
        <w:rPr>
          <w:sz w:val="24"/>
        </w:rPr>
        <w:t>to</w:t>
      </w:r>
    </w:p>
    <w:p w14:paraId="2FC52DFF" w14:textId="77777777" w:rsidR="00063EA7" w:rsidRDefault="00063EA7">
      <w:pPr>
        <w:spacing w:line="259" w:lineRule="auto"/>
        <w:jc w:val="both"/>
        <w:rPr>
          <w:sz w:val="24"/>
        </w:rPr>
        <w:sectPr w:rsidR="00063EA7">
          <w:pgSz w:w="12240" w:h="15840"/>
          <w:pgMar w:top="1360" w:right="1320" w:bottom="280" w:left="1240" w:header="720" w:footer="720" w:gutter="0"/>
          <w:cols w:space="720"/>
        </w:sectPr>
      </w:pPr>
    </w:p>
    <w:p w14:paraId="2FC52E00" w14:textId="77777777" w:rsidR="00063EA7" w:rsidRDefault="0025532F">
      <w:pPr>
        <w:pStyle w:val="BodyText"/>
        <w:spacing w:before="81" w:line="259" w:lineRule="auto"/>
        <w:ind w:left="920" w:right="114"/>
        <w:jc w:val="both"/>
      </w:pPr>
      <w:r>
        <w:lastRenderedPageBreak/>
        <w:t>the control of the Board.</w:t>
      </w:r>
      <w:r>
        <w:rPr>
          <w:spacing w:val="1"/>
        </w:rPr>
        <w:t xml:space="preserve"> </w:t>
      </w:r>
      <w:r>
        <w:t>The chair shall preside at the annual meeting</w:t>
      </w:r>
      <w:r>
        <w:rPr>
          <w:spacing w:val="1"/>
        </w:rPr>
        <w:t xml:space="preserve"> </w:t>
      </w:r>
      <w:r>
        <w:t>and each special meeting of the Board. The Chair shall see that all orders</w:t>
      </w:r>
      <w:r>
        <w:rPr>
          <w:spacing w:val="-74"/>
        </w:rPr>
        <w:t xml:space="preserve"> </w:t>
      </w:r>
      <w:r>
        <w:t>and resolutions of the Board are carried into effect. In general, the Chair</w:t>
      </w:r>
      <w:r>
        <w:rPr>
          <w:spacing w:val="1"/>
        </w:rPr>
        <w:t xml:space="preserve"> </w:t>
      </w:r>
      <w:r>
        <w:t>shall perform all duties incident</w:t>
      </w:r>
      <w:r>
        <w:t xml:space="preserve"> to the office of a Chairperson and such</w:t>
      </w:r>
      <w:r>
        <w:rPr>
          <w:spacing w:val="1"/>
        </w:rPr>
        <w:t xml:space="preserve"> </w:t>
      </w:r>
      <w:r>
        <w:t>duties as may from time to time be assigned to the Chair by these Bylaws</w:t>
      </w:r>
      <w:r>
        <w:rPr>
          <w:spacing w:val="-74"/>
        </w:rPr>
        <w:t xml:space="preserve"> </w:t>
      </w:r>
      <w:r>
        <w:t>or by the Board.</w:t>
      </w:r>
      <w:r>
        <w:rPr>
          <w:spacing w:val="1"/>
        </w:rPr>
        <w:t xml:space="preserve"> </w:t>
      </w:r>
      <w:r>
        <w:t>The Chair shall have the following specific duties and</w:t>
      </w:r>
      <w:r>
        <w:rPr>
          <w:spacing w:val="1"/>
        </w:rPr>
        <w:t xml:space="preserve"> </w:t>
      </w:r>
      <w:r>
        <w:t>responsibilities:</w:t>
      </w:r>
    </w:p>
    <w:p w14:paraId="2FC52E01" w14:textId="77777777" w:rsidR="00063EA7" w:rsidRDefault="0025532F">
      <w:pPr>
        <w:pStyle w:val="ListParagraph"/>
        <w:numPr>
          <w:ilvl w:val="1"/>
          <w:numId w:val="4"/>
        </w:numPr>
        <w:tabs>
          <w:tab w:val="left" w:pos="1999"/>
          <w:tab w:val="left" w:pos="2000"/>
        </w:tabs>
        <w:spacing w:line="259" w:lineRule="auto"/>
        <w:ind w:right="170"/>
        <w:rPr>
          <w:sz w:val="24"/>
        </w:rPr>
      </w:pPr>
      <w:r>
        <w:rPr>
          <w:sz w:val="24"/>
        </w:rPr>
        <w:t>Recommend to the Board nominees for Divisional Chair</w:t>
      </w:r>
      <w:r>
        <w:rPr>
          <w:sz w:val="24"/>
        </w:rPr>
        <w:t>s unless</w:t>
      </w:r>
      <w:r>
        <w:rPr>
          <w:spacing w:val="-74"/>
          <w:sz w:val="24"/>
        </w:rPr>
        <w:t xml:space="preserve"> </w:t>
      </w:r>
      <w:r>
        <w:rPr>
          <w:sz w:val="24"/>
        </w:rPr>
        <w:t>Divisional Chairs shall have been chosen by a Division in</w:t>
      </w:r>
      <w:r>
        <w:rPr>
          <w:spacing w:val="1"/>
          <w:sz w:val="24"/>
        </w:rPr>
        <w:t xml:space="preserve"> </w:t>
      </w:r>
      <w:r>
        <w:rPr>
          <w:sz w:val="24"/>
        </w:rPr>
        <w:t>accordance</w:t>
      </w:r>
      <w:r>
        <w:rPr>
          <w:spacing w:val="-1"/>
          <w:sz w:val="24"/>
        </w:rPr>
        <w:t xml:space="preserve"> </w:t>
      </w:r>
      <w:r>
        <w:rPr>
          <w:sz w:val="24"/>
        </w:rPr>
        <w:t>with the</w:t>
      </w:r>
      <w:r>
        <w:rPr>
          <w:spacing w:val="-1"/>
          <w:sz w:val="24"/>
        </w:rPr>
        <w:t xml:space="preserve"> </w:t>
      </w:r>
      <w:r>
        <w:rPr>
          <w:sz w:val="24"/>
        </w:rPr>
        <w:t>Division’s bylaws,</w:t>
      </w:r>
    </w:p>
    <w:p w14:paraId="2FC52E02" w14:textId="77777777" w:rsidR="00063EA7" w:rsidRDefault="0025532F">
      <w:pPr>
        <w:pStyle w:val="ListParagraph"/>
        <w:numPr>
          <w:ilvl w:val="1"/>
          <w:numId w:val="4"/>
        </w:numPr>
        <w:tabs>
          <w:tab w:val="left" w:pos="1999"/>
          <w:tab w:val="left" w:pos="2000"/>
        </w:tabs>
        <w:spacing w:line="256" w:lineRule="auto"/>
        <w:ind w:right="637"/>
        <w:rPr>
          <w:sz w:val="24"/>
        </w:rPr>
      </w:pPr>
      <w:r>
        <w:rPr>
          <w:sz w:val="24"/>
        </w:rPr>
        <w:t>Appoint</w:t>
      </w:r>
      <w:r>
        <w:rPr>
          <w:spacing w:val="-3"/>
          <w:sz w:val="24"/>
        </w:rPr>
        <w:t xml:space="preserve"> </w:t>
      </w:r>
      <w:r>
        <w:rPr>
          <w:sz w:val="24"/>
        </w:rPr>
        <w:t>committee</w:t>
      </w:r>
      <w:r>
        <w:rPr>
          <w:spacing w:val="-1"/>
          <w:sz w:val="24"/>
        </w:rPr>
        <w:t xml:space="preserve"> </w:t>
      </w:r>
      <w:r>
        <w:rPr>
          <w:sz w:val="24"/>
        </w:rPr>
        <w:t>chairs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members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serve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ex-</w:t>
      </w:r>
      <w:r>
        <w:rPr>
          <w:spacing w:val="-74"/>
          <w:sz w:val="24"/>
        </w:rPr>
        <w:t xml:space="preserve"> </w:t>
      </w:r>
      <w:r>
        <w:rPr>
          <w:sz w:val="24"/>
        </w:rPr>
        <w:t>officio</w:t>
      </w:r>
      <w:r>
        <w:rPr>
          <w:spacing w:val="-1"/>
          <w:sz w:val="24"/>
        </w:rPr>
        <w:t xml:space="preserve"> </w:t>
      </w:r>
      <w:r>
        <w:rPr>
          <w:sz w:val="24"/>
        </w:rPr>
        <w:t>member of each committee</w:t>
      </w:r>
      <w:r>
        <w:rPr>
          <w:spacing w:val="-1"/>
          <w:sz w:val="24"/>
        </w:rPr>
        <w:t xml:space="preserve"> </w:t>
      </w:r>
      <w:r>
        <w:rPr>
          <w:sz w:val="24"/>
        </w:rPr>
        <w:t>with a vote,</w:t>
      </w:r>
    </w:p>
    <w:p w14:paraId="2FC52E03" w14:textId="77777777" w:rsidR="00063EA7" w:rsidRDefault="0025532F">
      <w:pPr>
        <w:pStyle w:val="ListParagraph"/>
        <w:numPr>
          <w:ilvl w:val="1"/>
          <w:numId w:val="4"/>
        </w:numPr>
        <w:tabs>
          <w:tab w:val="left" w:pos="1999"/>
          <w:tab w:val="left" w:pos="2000"/>
        </w:tabs>
        <w:spacing w:before="3" w:line="259" w:lineRule="auto"/>
        <w:ind w:right="612"/>
        <w:rPr>
          <w:sz w:val="24"/>
        </w:rPr>
      </w:pPr>
      <w:r>
        <w:rPr>
          <w:sz w:val="24"/>
        </w:rPr>
        <w:t>Prepare the agenda for and preside at meetings of the Board</w:t>
      </w:r>
      <w:r>
        <w:rPr>
          <w:spacing w:val="-75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Executive</w:t>
      </w:r>
      <w:r>
        <w:rPr>
          <w:spacing w:val="-1"/>
          <w:sz w:val="24"/>
        </w:rPr>
        <w:t xml:space="preserve"> </w:t>
      </w:r>
      <w:r>
        <w:rPr>
          <w:sz w:val="24"/>
        </w:rPr>
        <w:t>Committee,</w:t>
      </w:r>
    </w:p>
    <w:p w14:paraId="2FC52E04" w14:textId="77777777" w:rsidR="00063EA7" w:rsidRDefault="0025532F">
      <w:pPr>
        <w:pStyle w:val="ListParagraph"/>
        <w:numPr>
          <w:ilvl w:val="1"/>
          <w:numId w:val="4"/>
        </w:numPr>
        <w:tabs>
          <w:tab w:val="left" w:pos="1999"/>
          <w:tab w:val="left" w:pos="2000"/>
        </w:tabs>
        <w:spacing w:line="280" w:lineRule="exact"/>
        <w:rPr>
          <w:sz w:val="24"/>
        </w:rPr>
      </w:pPr>
      <w:r>
        <w:rPr>
          <w:sz w:val="24"/>
        </w:rPr>
        <w:t>Oversee</w:t>
      </w:r>
      <w:r>
        <w:rPr>
          <w:spacing w:val="-5"/>
          <w:sz w:val="24"/>
        </w:rPr>
        <w:t xml:space="preserve"> </w:t>
      </w:r>
      <w:r>
        <w:rPr>
          <w:sz w:val="24"/>
        </w:rPr>
        <w:t>activities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other</w:t>
      </w:r>
      <w:r>
        <w:rPr>
          <w:spacing w:val="-5"/>
          <w:sz w:val="24"/>
        </w:rPr>
        <w:t xml:space="preserve"> </w:t>
      </w:r>
      <w:r>
        <w:rPr>
          <w:sz w:val="24"/>
        </w:rPr>
        <w:t>officers,</w:t>
      </w:r>
    </w:p>
    <w:p w14:paraId="2FC52E05" w14:textId="77777777" w:rsidR="00063EA7" w:rsidRDefault="0025532F">
      <w:pPr>
        <w:pStyle w:val="ListParagraph"/>
        <w:numPr>
          <w:ilvl w:val="1"/>
          <w:numId w:val="4"/>
        </w:numPr>
        <w:tabs>
          <w:tab w:val="left" w:pos="1999"/>
          <w:tab w:val="left" w:pos="2000"/>
        </w:tabs>
        <w:spacing w:before="23"/>
        <w:rPr>
          <w:sz w:val="24"/>
        </w:rPr>
      </w:pPr>
      <w:r>
        <w:rPr>
          <w:sz w:val="24"/>
        </w:rPr>
        <w:t>Call</w:t>
      </w:r>
      <w:r>
        <w:rPr>
          <w:spacing w:val="-2"/>
          <w:sz w:val="24"/>
        </w:rPr>
        <w:t xml:space="preserve"> </w:t>
      </w:r>
      <w:r>
        <w:rPr>
          <w:sz w:val="24"/>
        </w:rPr>
        <w:t>meetings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Board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Executive</w:t>
      </w:r>
      <w:r>
        <w:rPr>
          <w:spacing w:val="-2"/>
          <w:sz w:val="24"/>
        </w:rPr>
        <w:t xml:space="preserve"> </w:t>
      </w:r>
      <w:r>
        <w:rPr>
          <w:sz w:val="24"/>
        </w:rPr>
        <w:t>Committee.</w:t>
      </w:r>
    </w:p>
    <w:p w14:paraId="2FC52E06" w14:textId="77777777" w:rsidR="00063EA7" w:rsidRDefault="00063EA7">
      <w:pPr>
        <w:pStyle w:val="BodyText"/>
        <w:spacing w:before="8"/>
        <w:rPr>
          <w:sz w:val="27"/>
        </w:rPr>
      </w:pPr>
    </w:p>
    <w:p w14:paraId="2FC52E07" w14:textId="77777777" w:rsidR="00063EA7" w:rsidRDefault="0025532F">
      <w:pPr>
        <w:pStyle w:val="ListParagraph"/>
        <w:numPr>
          <w:ilvl w:val="0"/>
          <w:numId w:val="4"/>
        </w:numPr>
        <w:tabs>
          <w:tab w:val="left" w:pos="832"/>
        </w:tabs>
        <w:spacing w:before="1" w:line="259" w:lineRule="auto"/>
        <w:ind w:left="831" w:right="114" w:hanging="723"/>
        <w:jc w:val="both"/>
        <w:rPr>
          <w:sz w:val="24"/>
        </w:rPr>
      </w:pPr>
      <w:r>
        <w:rPr>
          <w:b/>
          <w:sz w:val="24"/>
        </w:rPr>
        <w:t>Executive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Director.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Executive</w:t>
      </w:r>
      <w:r>
        <w:rPr>
          <w:spacing w:val="-13"/>
          <w:sz w:val="24"/>
        </w:rPr>
        <w:t xml:space="preserve"> </w:t>
      </w:r>
      <w:r>
        <w:rPr>
          <w:sz w:val="24"/>
        </w:rPr>
        <w:t>Director</w:t>
      </w:r>
      <w:r>
        <w:rPr>
          <w:spacing w:val="-14"/>
          <w:sz w:val="24"/>
        </w:rPr>
        <w:t xml:space="preserve"> </w:t>
      </w:r>
      <w:r>
        <w:rPr>
          <w:sz w:val="24"/>
        </w:rPr>
        <w:t>shall</w:t>
      </w:r>
      <w:r>
        <w:rPr>
          <w:spacing w:val="-13"/>
          <w:sz w:val="24"/>
        </w:rPr>
        <w:t xml:space="preserve"> </w:t>
      </w:r>
      <w:r>
        <w:rPr>
          <w:sz w:val="24"/>
        </w:rPr>
        <w:t>oversee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operations</w:t>
      </w:r>
      <w:r>
        <w:rPr>
          <w:spacing w:val="-13"/>
          <w:sz w:val="24"/>
        </w:rPr>
        <w:t xml:space="preserve"> </w:t>
      </w:r>
      <w:r>
        <w:rPr>
          <w:sz w:val="24"/>
        </w:rPr>
        <w:t>of</w:t>
      </w:r>
      <w:r>
        <w:rPr>
          <w:spacing w:val="-74"/>
          <w:sz w:val="24"/>
        </w:rPr>
        <w:t xml:space="preserve"> </w:t>
      </w:r>
      <w:r>
        <w:rPr>
          <w:sz w:val="24"/>
        </w:rPr>
        <w:t>the Institute, with respect to administrative and financial matters. The</w:t>
      </w:r>
      <w:r>
        <w:rPr>
          <w:spacing w:val="1"/>
          <w:sz w:val="24"/>
        </w:rPr>
        <w:t xml:space="preserve"> </w:t>
      </w:r>
      <w:r>
        <w:rPr>
          <w:sz w:val="24"/>
        </w:rPr>
        <w:t>duties</w:t>
      </w:r>
      <w:r>
        <w:rPr>
          <w:spacing w:val="-2"/>
          <w:sz w:val="24"/>
        </w:rPr>
        <w:t xml:space="preserve"> </w:t>
      </w:r>
      <w:r>
        <w:rPr>
          <w:sz w:val="24"/>
        </w:rPr>
        <w:t>shall also include:</w:t>
      </w:r>
    </w:p>
    <w:p w14:paraId="2FC52E08" w14:textId="77777777" w:rsidR="00063EA7" w:rsidRDefault="0025532F">
      <w:pPr>
        <w:pStyle w:val="ListParagraph"/>
        <w:numPr>
          <w:ilvl w:val="1"/>
          <w:numId w:val="4"/>
        </w:numPr>
        <w:tabs>
          <w:tab w:val="left" w:pos="1999"/>
          <w:tab w:val="left" w:pos="2000"/>
        </w:tabs>
        <w:spacing w:before="1"/>
        <w:rPr>
          <w:sz w:val="24"/>
        </w:rPr>
      </w:pPr>
      <w:r>
        <w:rPr>
          <w:sz w:val="24"/>
        </w:rPr>
        <w:t>Send</w:t>
      </w:r>
      <w:r>
        <w:rPr>
          <w:spacing w:val="-4"/>
          <w:sz w:val="24"/>
        </w:rPr>
        <w:t xml:space="preserve"> </w:t>
      </w:r>
      <w:r>
        <w:rPr>
          <w:sz w:val="24"/>
        </w:rPr>
        <w:t>out</w:t>
      </w:r>
      <w:r>
        <w:rPr>
          <w:spacing w:val="-2"/>
          <w:sz w:val="24"/>
        </w:rPr>
        <w:t xml:space="preserve"> </w:t>
      </w:r>
      <w:r>
        <w:rPr>
          <w:sz w:val="24"/>
        </w:rPr>
        <w:t>notices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meeting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arrange</w:t>
      </w:r>
      <w:r>
        <w:rPr>
          <w:spacing w:val="-2"/>
          <w:sz w:val="24"/>
        </w:rPr>
        <w:t xml:space="preserve"> </w:t>
      </w:r>
      <w:r>
        <w:rPr>
          <w:sz w:val="24"/>
        </w:rPr>
        <w:t>meeting</w:t>
      </w:r>
      <w:r>
        <w:rPr>
          <w:spacing w:val="-2"/>
          <w:sz w:val="24"/>
        </w:rPr>
        <w:t xml:space="preserve"> </w:t>
      </w:r>
      <w:r>
        <w:rPr>
          <w:sz w:val="24"/>
        </w:rPr>
        <w:t>sites,</w:t>
      </w:r>
    </w:p>
    <w:p w14:paraId="2FC52E09" w14:textId="77777777" w:rsidR="00063EA7" w:rsidRDefault="0025532F">
      <w:pPr>
        <w:pStyle w:val="ListParagraph"/>
        <w:numPr>
          <w:ilvl w:val="1"/>
          <w:numId w:val="4"/>
        </w:numPr>
        <w:tabs>
          <w:tab w:val="left" w:pos="1999"/>
          <w:tab w:val="left" w:pos="2000"/>
          <w:tab w:val="left" w:pos="3510"/>
          <w:tab w:val="left" w:pos="4108"/>
          <w:tab w:val="left" w:pos="5655"/>
          <w:tab w:val="left" w:pos="6325"/>
          <w:tab w:val="left" w:pos="7930"/>
          <w:tab w:val="left" w:pos="8364"/>
        </w:tabs>
        <w:spacing w:before="21" w:line="259" w:lineRule="auto"/>
        <w:ind w:right="117"/>
        <w:rPr>
          <w:sz w:val="24"/>
        </w:rPr>
      </w:pPr>
      <w:r>
        <w:rPr>
          <w:sz w:val="24"/>
        </w:rPr>
        <w:t>Coordinate</w:t>
      </w:r>
      <w:r>
        <w:rPr>
          <w:sz w:val="24"/>
        </w:rPr>
        <w:tab/>
        <w:t>the</w:t>
      </w:r>
      <w:r>
        <w:rPr>
          <w:sz w:val="24"/>
        </w:rPr>
        <w:tab/>
        <w:t>publication</w:t>
      </w:r>
      <w:r>
        <w:rPr>
          <w:sz w:val="24"/>
        </w:rPr>
        <w:tab/>
        <w:t>and</w:t>
      </w:r>
      <w:r>
        <w:rPr>
          <w:sz w:val="24"/>
        </w:rPr>
        <w:tab/>
        <w:t>distribution</w:t>
      </w:r>
      <w:r>
        <w:rPr>
          <w:sz w:val="24"/>
        </w:rPr>
        <w:tab/>
        <w:t>of</w:t>
      </w:r>
      <w:r>
        <w:rPr>
          <w:sz w:val="24"/>
        </w:rPr>
        <w:tab/>
      </w:r>
      <w:r>
        <w:rPr>
          <w:spacing w:val="-1"/>
          <w:sz w:val="24"/>
        </w:rPr>
        <w:t>marketing</w:t>
      </w:r>
      <w:r>
        <w:rPr>
          <w:spacing w:val="-74"/>
          <w:sz w:val="24"/>
        </w:rPr>
        <w:t xml:space="preserve"> </w:t>
      </w:r>
      <w:r>
        <w:rPr>
          <w:sz w:val="24"/>
        </w:rPr>
        <w:t>material</w:t>
      </w:r>
    </w:p>
    <w:p w14:paraId="2FC52E0A" w14:textId="77777777" w:rsidR="00063EA7" w:rsidRDefault="0025532F">
      <w:pPr>
        <w:pStyle w:val="ListParagraph"/>
        <w:numPr>
          <w:ilvl w:val="1"/>
          <w:numId w:val="4"/>
        </w:numPr>
        <w:tabs>
          <w:tab w:val="left" w:pos="1999"/>
          <w:tab w:val="left" w:pos="2000"/>
        </w:tabs>
        <w:spacing w:before="1"/>
        <w:rPr>
          <w:sz w:val="24"/>
        </w:rPr>
      </w:pPr>
      <w:r>
        <w:rPr>
          <w:sz w:val="24"/>
        </w:rPr>
        <w:t>Handle</w:t>
      </w:r>
      <w:r>
        <w:rPr>
          <w:spacing w:val="-2"/>
          <w:sz w:val="24"/>
        </w:rPr>
        <w:t xml:space="preserve"> </w:t>
      </w:r>
      <w:r>
        <w:rPr>
          <w:sz w:val="24"/>
        </w:rPr>
        <w:t>mailings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z w:val="24"/>
        </w:rPr>
        <w:t>ther</w:t>
      </w:r>
      <w:r>
        <w:rPr>
          <w:spacing w:val="-2"/>
          <w:sz w:val="24"/>
        </w:rPr>
        <w:t xml:space="preserve"> </w:t>
      </w:r>
      <w:r>
        <w:rPr>
          <w:sz w:val="24"/>
        </w:rPr>
        <w:t>notices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required</w:t>
      </w:r>
    </w:p>
    <w:p w14:paraId="2FC52E0B" w14:textId="77777777" w:rsidR="00063EA7" w:rsidRDefault="0025532F">
      <w:pPr>
        <w:pStyle w:val="ListParagraph"/>
        <w:numPr>
          <w:ilvl w:val="1"/>
          <w:numId w:val="4"/>
        </w:numPr>
        <w:tabs>
          <w:tab w:val="left" w:pos="2000"/>
        </w:tabs>
        <w:spacing w:before="21" w:line="259" w:lineRule="auto"/>
        <w:ind w:right="117"/>
        <w:jc w:val="both"/>
        <w:rPr>
          <w:sz w:val="24"/>
        </w:rPr>
      </w:pPr>
      <w:r>
        <w:rPr>
          <w:spacing w:val="-1"/>
          <w:sz w:val="24"/>
        </w:rPr>
        <w:t>Make</w:t>
      </w:r>
      <w:r>
        <w:rPr>
          <w:spacing w:val="-20"/>
          <w:sz w:val="24"/>
        </w:rPr>
        <w:t xml:space="preserve"> </w:t>
      </w:r>
      <w:r>
        <w:rPr>
          <w:spacing w:val="-1"/>
          <w:sz w:val="24"/>
        </w:rPr>
        <w:t>arrangements</w:t>
      </w:r>
      <w:r>
        <w:rPr>
          <w:spacing w:val="-20"/>
          <w:sz w:val="24"/>
        </w:rPr>
        <w:t xml:space="preserve"> </w:t>
      </w:r>
      <w:r>
        <w:rPr>
          <w:spacing w:val="-1"/>
          <w:sz w:val="24"/>
        </w:rPr>
        <w:t>for</w:t>
      </w:r>
      <w:r>
        <w:rPr>
          <w:spacing w:val="-19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-20"/>
          <w:sz w:val="24"/>
        </w:rPr>
        <w:t xml:space="preserve"> </w:t>
      </w:r>
      <w:r>
        <w:rPr>
          <w:spacing w:val="-1"/>
          <w:sz w:val="24"/>
        </w:rPr>
        <w:t>annual</w:t>
      </w:r>
      <w:r>
        <w:rPr>
          <w:spacing w:val="-19"/>
          <w:sz w:val="24"/>
        </w:rPr>
        <w:t xml:space="preserve"> </w:t>
      </w:r>
      <w:r>
        <w:rPr>
          <w:sz w:val="24"/>
        </w:rPr>
        <w:t>meeting</w:t>
      </w:r>
      <w:r>
        <w:rPr>
          <w:spacing w:val="-20"/>
          <w:sz w:val="24"/>
        </w:rPr>
        <w:t xml:space="preserve"> </w:t>
      </w:r>
      <w:r>
        <w:rPr>
          <w:sz w:val="24"/>
        </w:rPr>
        <w:t>of</w:t>
      </w:r>
      <w:r>
        <w:rPr>
          <w:spacing w:val="-20"/>
          <w:sz w:val="24"/>
        </w:rPr>
        <w:t xml:space="preserve"> </w:t>
      </w:r>
      <w:r>
        <w:rPr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z w:val="24"/>
        </w:rPr>
        <w:t>Board,</w:t>
      </w:r>
      <w:r>
        <w:rPr>
          <w:spacing w:val="-20"/>
          <w:sz w:val="24"/>
        </w:rPr>
        <w:t xml:space="preserve"> </w:t>
      </w:r>
      <w:r>
        <w:rPr>
          <w:sz w:val="24"/>
        </w:rPr>
        <w:t>promote</w:t>
      </w:r>
      <w:r>
        <w:rPr>
          <w:spacing w:val="-74"/>
          <w:sz w:val="24"/>
        </w:rPr>
        <w:t xml:space="preserve"> </w:t>
      </w:r>
      <w:r>
        <w:rPr>
          <w:sz w:val="24"/>
        </w:rPr>
        <w:t>the annual meeting and arrange for locations for Board and</w:t>
      </w:r>
      <w:r>
        <w:rPr>
          <w:spacing w:val="1"/>
          <w:sz w:val="24"/>
        </w:rPr>
        <w:t xml:space="preserve"> </w:t>
      </w:r>
      <w:r>
        <w:rPr>
          <w:sz w:val="24"/>
        </w:rPr>
        <w:t>Executive</w:t>
      </w:r>
      <w:r>
        <w:rPr>
          <w:spacing w:val="-2"/>
          <w:sz w:val="24"/>
        </w:rPr>
        <w:t xml:space="preserve"> </w:t>
      </w:r>
      <w:r>
        <w:rPr>
          <w:sz w:val="24"/>
        </w:rPr>
        <w:t>Committee meetings,</w:t>
      </w:r>
    </w:p>
    <w:p w14:paraId="2FC52E0C" w14:textId="77777777" w:rsidR="00063EA7" w:rsidRDefault="0025532F">
      <w:pPr>
        <w:pStyle w:val="ListParagraph"/>
        <w:numPr>
          <w:ilvl w:val="1"/>
          <w:numId w:val="4"/>
        </w:numPr>
        <w:tabs>
          <w:tab w:val="left" w:pos="2000"/>
        </w:tabs>
        <w:spacing w:line="281" w:lineRule="exact"/>
        <w:jc w:val="both"/>
        <w:rPr>
          <w:sz w:val="24"/>
        </w:rPr>
      </w:pPr>
      <w:r>
        <w:rPr>
          <w:sz w:val="24"/>
        </w:rPr>
        <w:t>Provide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r>
        <w:rPr>
          <w:sz w:val="24"/>
        </w:rPr>
        <w:t>annual</w:t>
      </w:r>
      <w:r>
        <w:rPr>
          <w:spacing w:val="-2"/>
          <w:sz w:val="24"/>
        </w:rPr>
        <w:t xml:space="preserve"> </w:t>
      </w:r>
      <w:r>
        <w:rPr>
          <w:sz w:val="24"/>
        </w:rPr>
        <w:t>review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fiscal</w:t>
      </w:r>
      <w:r>
        <w:rPr>
          <w:spacing w:val="-2"/>
          <w:sz w:val="24"/>
        </w:rPr>
        <w:t xml:space="preserve"> </w:t>
      </w:r>
      <w:r>
        <w:rPr>
          <w:sz w:val="24"/>
        </w:rPr>
        <w:t>statements,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</w:p>
    <w:p w14:paraId="2FC52E0D" w14:textId="77777777" w:rsidR="00063EA7" w:rsidRDefault="0025532F">
      <w:pPr>
        <w:pStyle w:val="ListParagraph"/>
        <w:numPr>
          <w:ilvl w:val="1"/>
          <w:numId w:val="4"/>
        </w:numPr>
        <w:tabs>
          <w:tab w:val="left" w:pos="2000"/>
        </w:tabs>
        <w:spacing w:before="23" w:line="259" w:lineRule="auto"/>
        <w:ind w:right="117"/>
        <w:jc w:val="both"/>
        <w:rPr>
          <w:sz w:val="24"/>
        </w:rPr>
      </w:pPr>
      <w:r>
        <w:rPr>
          <w:sz w:val="24"/>
        </w:rPr>
        <w:t>Handle all other administrative matters as requested by the</w:t>
      </w:r>
      <w:r>
        <w:rPr>
          <w:spacing w:val="1"/>
          <w:sz w:val="24"/>
        </w:rPr>
        <w:t xml:space="preserve"> </w:t>
      </w:r>
      <w:r>
        <w:rPr>
          <w:sz w:val="24"/>
        </w:rPr>
        <w:t>Chair,</w:t>
      </w:r>
      <w:r>
        <w:rPr>
          <w:spacing w:val="-1"/>
          <w:sz w:val="24"/>
        </w:rPr>
        <w:t xml:space="preserve"> </w:t>
      </w:r>
      <w:r>
        <w:rPr>
          <w:sz w:val="24"/>
        </w:rPr>
        <w:t>the Board or</w:t>
      </w:r>
      <w:r>
        <w:rPr>
          <w:spacing w:val="-1"/>
          <w:sz w:val="24"/>
        </w:rPr>
        <w:t xml:space="preserve"> </w:t>
      </w:r>
      <w:r>
        <w:rPr>
          <w:sz w:val="24"/>
        </w:rPr>
        <w:t>the Executive</w:t>
      </w:r>
      <w:r>
        <w:rPr>
          <w:spacing w:val="-1"/>
          <w:sz w:val="24"/>
        </w:rPr>
        <w:t xml:space="preserve"> </w:t>
      </w:r>
      <w:r>
        <w:rPr>
          <w:sz w:val="24"/>
        </w:rPr>
        <w:t>Committee.</w:t>
      </w:r>
    </w:p>
    <w:p w14:paraId="2FC52E0E" w14:textId="77777777" w:rsidR="00063EA7" w:rsidRDefault="00063EA7">
      <w:pPr>
        <w:pStyle w:val="BodyText"/>
        <w:spacing w:before="10"/>
        <w:rPr>
          <w:sz w:val="25"/>
        </w:rPr>
      </w:pPr>
    </w:p>
    <w:p w14:paraId="2FC52E0F" w14:textId="77777777" w:rsidR="00063EA7" w:rsidRDefault="0025532F">
      <w:pPr>
        <w:pStyle w:val="ListParagraph"/>
        <w:numPr>
          <w:ilvl w:val="0"/>
          <w:numId w:val="4"/>
        </w:numPr>
        <w:tabs>
          <w:tab w:val="left" w:pos="832"/>
        </w:tabs>
        <w:spacing w:line="259" w:lineRule="auto"/>
        <w:ind w:left="831" w:right="115" w:hanging="723"/>
        <w:jc w:val="both"/>
        <w:rPr>
          <w:sz w:val="24"/>
        </w:rPr>
      </w:pPr>
      <w:r>
        <w:rPr>
          <w:b/>
          <w:sz w:val="24"/>
        </w:rPr>
        <w:t xml:space="preserve">Vice Chairs. </w:t>
      </w:r>
      <w:r>
        <w:rPr>
          <w:sz w:val="24"/>
        </w:rPr>
        <w:t>The First Vice Chair, if available, and if not the Second Vice-</w:t>
      </w:r>
      <w:r>
        <w:rPr>
          <w:spacing w:val="-74"/>
          <w:sz w:val="24"/>
        </w:rPr>
        <w:t xml:space="preserve"> </w:t>
      </w:r>
      <w:r>
        <w:rPr>
          <w:sz w:val="24"/>
        </w:rPr>
        <w:t>Chairshall preside at meetings of the Board and the Executive Committee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z w:val="24"/>
        </w:rPr>
        <w:t>n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absence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Chair.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Vice</w:t>
      </w:r>
      <w:r>
        <w:rPr>
          <w:spacing w:val="-9"/>
          <w:sz w:val="24"/>
        </w:rPr>
        <w:t xml:space="preserve"> </w:t>
      </w:r>
      <w:r>
        <w:rPr>
          <w:sz w:val="24"/>
        </w:rPr>
        <w:t>Chairs</w:t>
      </w:r>
      <w:r>
        <w:rPr>
          <w:spacing w:val="-10"/>
          <w:sz w:val="24"/>
        </w:rPr>
        <w:t xml:space="preserve"> </w:t>
      </w:r>
      <w:r>
        <w:rPr>
          <w:sz w:val="24"/>
        </w:rPr>
        <w:t>shall</w:t>
      </w:r>
      <w:r>
        <w:rPr>
          <w:spacing w:val="-10"/>
          <w:sz w:val="24"/>
        </w:rPr>
        <w:t xml:space="preserve"> </w:t>
      </w:r>
      <w:r>
        <w:rPr>
          <w:sz w:val="24"/>
        </w:rPr>
        <w:t>also</w:t>
      </w:r>
      <w:r>
        <w:rPr>
          <w:spacing w:val="-9"/>
          <w:sz w:val="24"/>
        </w:rPr>
        <w:t xml:space="preserve"> </w:t>
      </w:r>
      <w:r>
        <w:rPr>
          <w:sz w:val="24"/>
        </w:rPr>
        <w:t>perform</w:t>
      </w:r>
      <w:r>
        <w:rPr>
          <w:spacing w:val="-10"/>
          <w:sz w:val="24"/>
        </w:rPr>
        <w:t xml:space="preserve"> </w:t>
      </w:r>
      <w:r>
        <w:rPr>
          <w:sz w:val="24"/>
        </w:rPr>
        <w:t>such</w:t>
      </w:r>
      <w:r>
        <w:rPr>
          <w:spacing w:val="-10"/>
          <w:sz w:val="24"/>
        </w:rPr>
        <w:t xml:space="preserve"> </w:t>
      </w:r>
      <w:r>
        <w:rPr>
          <w:sz w:val="24"/>
        </w:rPr>
        <w:t>duties</w:t>
      </w:r>
      <w:r>
        <w:rPr>
          <w:spacing w:val="-74"/>
          <w:sz w:val="24"/>
        </w:rPr>
        <w:t xml:space="preserve"> </w:t>
      </w:r>
      <w:r>
        <w:rPr>
          <w:sz w:val="24"/>
        </w:rPr>
        <w:t>as may be assigned by the Board, the Executive Committee, or the Chair,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shall serve</w:t>
      </w:r>
      <w:r>
        <w:rPr>
          <w:spacing w:val="-1"/>
          <w:sz w:val="24"/>
        </w:rPr>
        <w:t xml:space="preserve"> </w:t>
      </w:r>
      <w:r>
        <w:rPr>
          <w:sz w:val="24"/>
        </w:rPr>
        <w:t>as members of</w:t>
      </w:r>
      <w:r>
        <w:rPr>
          <w:spacing w:val="-1"/>
          <w:sz w:val="24"/>
        </w:rPr>
        <w:t xml:space="preserve"> </w:t>
      </w:r>
      <w:r>
        <w:rPr>
          <w:sz w:val="24"/>
        </w:rPr>
        <w:t>the Executive</w:t>
      </w:r>
      <w:r>
        <w:rPr>
          <w:spacing w:val="-1"/>
          <w:sz w:val="24"/>
        </w:rPr>
        <w:t xml:space="preserve"> </w:t>
      </w:r>
      <w:r>
        <w:rPr>
          <w:sz w:val="24"/>
        </w:rPr>
        <w:t>Committee.</w:t>
      </w:r>
    </w:p>
    <w:p w14:paraId="2FC52E10" w14:textId="77777777" w:rsidR="00063EA7" w:rsidRDefault="00063EA7">
      <w:pPr>
        <w:pStyle w:val="BodyText"/>
        <w:spacing w:before="9"/>
        <w:rPr>
          <w:sz w:val="25"/>
        </w:rPr>
      </w:pPr>
    </w:p>
    <w:p w14:paraId="2FC52E11" w14:textId="77777777" w:rsidR="00063EA7" w:rsidRDefault="0025532F">
      <w:pPr>
        <w:pStyle w:val="ListParagraph"/>
        <w:numPr>
          <w:ilvl w:val="0"/>
          <w:numId w:val="4"/>
        </w:numPr>
        <w:tabs>
          <w:tab w:val="left" w:pos="832"/>
        </w:tabs>
        <w:spacing w:line="259" w:lineRule="auto"/>
        <w:ind w:left="831" w:right="115" w:hanging="723"/>
        <w:jc w:val="both"/>
        <w:rPr>
          <w:sz w:val="24"/>
        </w:rPr>
      </w:pPr>
      <w:r>
        <w:rPr>
          <w:b/>
          <w:sz w:val="24"/>
        </w:rPr>
        <w:t>Treasurer.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Treasurer</w:t>
      </w:r>
      <w:r>
        <w:rPr>
          <w:spacing w:val="1"/>
          <w:sz w:val="24"/>
        </w:rPr>
        <w:t xml:space="preserve"> </w:t>
      </w:r>
      <w:r>
        <w:rPr>
          <w:sz w:val="24"/>
        </w:rPr>
        <w:t>shall</w:t>
      </w:r>
      <w:r>
        <w:rPr>
          <w:spacing w:val="1"/>
          <w:sz w:val="24"/>
        </w:rPr>
        <w:t xml:space="preserve"> </w:t>
      </w:r>
      <w:r>
        <w:rPr>
          <w:sz w:val="24"/>
        </w:rPr>
        <w:t>have</w:t>
      </w:r>
      <w:r>
        <w:rPr>
          <w:spacing w:val="1"/>
          <w:sz w:val="24"/>
        </w:rPr>
        <w:t xml:space="preserve"> </w:t>
      </w:r>
      <w:r>
        <w:rPr>
          <w:sz w:val="24"/>
        </w:rPr>
        <w:t>charge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custody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responsible for all the funds; shall keep full and accurate accounts of</w:t>
      </w:r>
      <w:r>
        <w:rPr>
          <w:spacing w:val="1"/>
          <w:sz w:val="24"/>
        </w:rPr>
        <w:t xml:space="preserve"> </w:t>
      </w:r>
      <w:r>
        <w:rPr>
          <w:sz w:val="24"/>
        </w:rPr>
        <w:t>assets,</w:t>
      </w:r>
      <w:r>
        <w:rPr>
          <w:spacing w:val="-16"/>
          <w:sz w:val="24"/>
        </w:rPr>
        <w:t xml:space="preserve"> </w:t>
      </w:r>
      <w:r>
        <w:rPr>
          <w:sz w:val="24"/>
        </w:rPr>
        <w:t>liabilities,</w:t>
      </w:r>
      <w:r>
        <w:rPr>
          <w:spacing w:val="-16"/>
          <w:sz w:val="24"/>
        </w:rPr>
        <w:t xml:space="preserve"> </w:t>
      </w:r>
      <w:r>
        <w:rPr>
          <w:sz w:val="24"/>
        </w:rPr>
        <w:t>receipts</w:t>
      </w:r>
      <w:r>
        <w:rPr>
          <w:spacing w:val="-16"/>
          <w:sz w:val="24"/>
        </w:rPr>
        <w:t xml:space="preserve"> </w:t>
      </w:r>
      <w:r>
        <w:rPr>
          <w:sz w:val="24"/>
        </w:rPr>
        <w:t>and</w:t>
      </w:r>
      <w:r>
        <w:rPr>
          <w:spacing w:val="-16"/>
          <w:sz w:val="24"/>
        </w:rPr>
        <w:t xml:space="preserve"> </w:t>
      </w:r>
      <w:r>
        <w:rPr>
          <w:sz w:val="24"/>
        </w:rPr>
        <w:t>disbursements</w:t>
      </w:r>
      <w:r>
        <w:rPr>
          <w:spacing w:val="-16"/>
          <w:sz w:val="24"/>
        </w:rPr>
        <w:t xml:space="preserve"> </w:t>
      </w:r>
      <w:r>
        <w:rPr>
          <w:sz w:val="24"/>
        </w:rPr>
        <w:t>and</w:t>
      </w:r>
      <w:r>
        <w:rPr>
          <w:spacing w:val="-16"/>
          <w:sz w:val="24"/>
        </w:rPr>
        <w:t xml:space="preserve"> </w:t>
      </w:r>
      <w:r>
        <w:rPr>
          <w:sz w:val="24"/>
        </w:rPr>
        <w:t>other</w:t>
      </w:r>
      <w:r>
        <w:rPr>
          <w:spacing w:val="-16"/>
          <w:sz w:val="24"/>
        </w:rPr>
        <w:t xml:space="preserve"> </w:t>
      </w:r>
      <w:r>
        <w:rPr>
          <w:sz w:val="24"/>
        </w:rPr>
        <w:t>transactions</w:t>
      </w:r>
      <w:r>
        <w:rPr>
          <w:spacing w:val="-16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z w:val="24"/>
        </w:rPr>
        <w:t>the</w:t>
      </w:r>
      <w:r>
        <w:rPr>
          <w:spacing w:val="-75"/>
          <w:sz w:val="24"/>
        </w:rPr>
        <w:t xml:space="preserve"> </w:t>
      </w:r>
      <w:r>
        <w:rPr>
          <w:sz w:val="24"/>
        </w:rPr>
        <w:t>Institute in books belonging to the Institute; shall cause regular audits of</w:t>
      </w:r>
      <w:r>
        <w:rPr>
          <w:spacing w:val="1"/>
          <w:sz w:val="24"/>
        </w:rPr>
        <w:t xml:space="preserve"> </w:t>
      </w:r>
      <w:r>
        <w:rPr>
          <w:sz w:val="24"/>
        </w:rPr>
        <w:t>such</w:t>
      </w:r>
      <w:r>
        <w:rPr>
          <w:spacing w:val="18"/>
          <w:sz w:val="24"/>
        </w:rPr>
        <w:t xml:space="preserve"> </w:t>
      </w:r>
      <w:r>
        <w:rPr>
          <w:sz w:val="24"/>
        </w:rPr>
        <w:t>books</w:t>
      </w:r>
      <w:r>
        <w:rPr>
          <w:spacing w:val="19"/>
          <w:sz w:val="24"/>
        </w:rPr>
        <w:t xml:space="preserve"> </w:t>
      </w:r>
      <w:r>
        <w:rPr>
          <w:sz w:val="24"/>
        </w:rPr>
        <w:t>to</w:t>
      </w:r>
      <w:r>
        <w:rPr>
          <w:spacing w:val="18"/>
          <w:sz w:val="24"/>
        </w:rPr>
        <w:t xml:space="preserve"> </w:t>
      </w:r>
      <w:r>
        <w:rPr>
          <w:sz w:val="24"/>
        </w:rPr>
        <w:t>be</w:t>
      </w:r>
      <w:r>
        <w:rPr>
          <w:spacing w:val="19"/>
          <w:sz w:val="24"/>
        </w:rPr>
        <w:t xml:space="preserve"> </w:t>
      </w:r>
      <w:r>
        <w:rPr>
          <w:sz w:val="24"/>
        </w:rPr>
        <w:t>made;</w:t>
      </w:r>
      <w:r>
        <w:rPr>
          <w:spacing w:val="19"/>
          <w:sz w:val="24"/>
        </w:rPr>
        <w:t xml:space="preserve"> </w:t>
      </w:r>
      <w:r>
        <w:rPr>
          <w:sz w:val="24"/>
        </w:rPr>
        <w:t>and</w:t>
      </w:r>
      <w:r>
        <w:rPr>
          <w:spacing w:val="18"/>
          <w:sz w:val="24"/>
        </w:rPr>
        <w:t xml:space="preserve"> </w:t>
      </w:r>
      <w:r>
        <w:rPr>
          <w:sz w:val="24"/>
        </w:rPr>
        <w:t>shall</w:t>
      </w:r>
      <w:r>
        <w:rPr>
          <w:spacing w:val="19"/>
          <w:sz w:val="24"/>
        </w:rPr>
        <w:t xml:space="preserve"> </w:t>
      </w:r>
      <w:r>
        <w:rPr>
          <w:sz w:val="24"/>
        </w:rPr>
        <w:t>deposit</w:t>
      </w:r>
      <w:r>
        <w:rPr>
          <w:spacing w:val="19"/>
          <w:sz w:val="24"/>
        </w:rPr>
        <w:t xml:space="preserve"> </w:t>
      </w:r>
      <w:r>
        <w:rPr>
          <w:sz w:val="24"/>
        </w:rPr>
        <w:t>all</w:t>
      </w:r>
      <w:r>
        <w:rPr>
          <w:spacing w:val="18"/>
          <w:sz w:val="24"/>
        </w:rPr>
        <w:t xml:space="preserve"> </w:t>
      </w:r>
      <w:r>
        <w:rPr>
          <w:sz w:val="24"/>
        </w:rPr>
        <w:t>moneys</w:t>
      </w:r>
      <w:r>
        <w:rPr>
          <w:spacing w:val="19"/>
          <w:sz w:val="24"/>
        </w:rPr>
        <w:t xml:space="preserve"> </w:t>
      </w:r>
      <w:r>
        <w:rPr>
          <w:sz w:val="24"/>
        </w:rPr>
        <w:t>and</w:t>
      </w:r>
      <w:r>
        <w:rPr>
          <w:spacing w:val="19"/>
          <w:sz w:val="24"/>
        </w:rPr>
        <w:t xml:space="preserve"> </w:t>
      </w:r>
      <w:r>
        <w:rPr>
          <w:sz w:val="24"/>
        </w:rPr>
        <w:t>other</w:t>
      </w:r>
      <w:r>
        <w:rPr>
          <w:spacing w:val="18"/>
          <w:sz w:val="24"/>
        </w:rPr>
        <w:t xml:space="preserve"> </w:t>
      </w:r>
      <w:r>
        <w:rPr>
          <w:sz w:val="24"/>
        </w:rPr>
        <w:t>valuable</w:t>
      </w:r>
    </w:p>
    <w:p w14:paraId="2FC52E12" w14:textId="77777777" w:rsidR="00063EA7" w:rsidRDefault="00063EA7">
      <w:pPr>
        <w:spacing w:line="259" w:lineRule="auto"/>
        <w:jc w:val="both"/>
        <w:rPr>
          <w:sz w:val="24"/>
        </w:rPr>
        <w:sectPr w:rsidR="00063EA7">
          <w:pgSz w:w="12240" w:h="15840"/>
          <w:pgMar w:top="1360" w:right="1320" w:bottom="280" w:left="1240" w:header="720" w:footer="720" w:gutter="0"/>
          <w:cols w:space="720"/>
        </w:sectPr>
      </w:pPr>
    </w:p>
    <w:p w14:paraId="2FC52E13" w14:textId="77777777" w:rsidR="00063EA7" w:rsidRDefault="0025532F">
      <w:pPr>
        <w:pStyle w:val="BodyText"/>
        <w:spacing w:before="81" w:line="259" w:lineRule="auto"/>
        <w:ind w:left="831" w:right="114"/>
        <w:jc w:val="both"/>
      </w:pPr>
      <w:r>
        <w:lastRenderedPageBreak/>
        <w:t>effects in the name of and to the credit of the Institute in such banks or</w:t>
      </w:r>
      <w:r>
        <w:rPr>
          <w:spacing w:val="1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depositories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designated</w:t>
      </w:r>
      <w:r>
        <w:rPr>
          <w:spacing w:val="-6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Board.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Treasurer</w:t>
      </w:r>
      <w:r>
        <w:rPr>
          <w:spacing w:val="-3"/>
        </w:rPr>
        <w:t xml:space="preserve"> </w:t>
      </w:r>
      <w:r>
        <w:t>shall</w:t>
      </w:r>
      <w:r>
        <w:rPr>
          <w:spacing w:val="-74"/>
        </w:rPr>
        <w:t xml:space="preserve"> </w:t>
      </w:r>
      <w:r>
        <w:t>disburse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funds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Institute</w:t>
      </w:r>
      <w:r>
        <w:rPr>
          <w:spacing w:val="-1"/>
        </w:rPr>
        <w:t xml:space="preserve"> </w:t>
      </w:r>
      <w:r>
        <w:t>a</w:t>
      </w:r>
      <w:r>
        <w:t>s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ordered</w:t>
      </w:r>
      <w:r>
        <w:rPr>
          <w:spacing w:val="-2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Board,</w:t>
      </w:r>
      <w:r>
        <w:rPr>
          <w:spacing w:val="-2"/>
        </w:rPr>
        <w:t xml:space="preserve"> </w:t>
      </w:r>
      <w:r>
        <w:t>taking</w:t>
      </w:r>
      <w:r>
        <w:rPr>
          <w:spacing w:val="-74"/>
        </w:rPr>
        <w:t xml:space="preserve"> </w:t>
      </w:r>
      <w:r>
        <w:t>proper</w:t>
      </w:r>
      <w:r>
        <w:rPr>
          <w:spacing w:val="-15"/>
        </w:rPr>
        <w:t xml:space="preserve"> </w:t>
      </w:r>
      <w:r>
        <w:t>vouchers</w:t>
      </w:r>
      <w:r>
        <w:rPr>
          <w:spacing w:val="-14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such</w:t>
      </w:r>
      <w:r>
        <w:rPr>
          <w:spacing w:val="-14"/>
        </w:rPr>
        <w:t xml:space="preserve"> </w:t>
      </w:r>
      <w:r>
        <w:t>disbursements,</w:t>
      </w:r>
      <w:r>
        <w:rPr>
          <w:spacing w:val="-15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shall</w:t>
      </w:r>
      <w:r>
        <w:rPr>
          <w:spacing w:val="-14"/>
        </w:rPr>
        <w:t xml:space="preserve"> </w:t>
      </w:r>
      <w:r>
        <w:t>render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Chair</w:t>
      </w:r>
      <w:r>
        <w:rPr>
          <w:spacing w:val="-13"/>
        </w:rPr>
        <w:t xml:space="preserve"> </w:t>
      </w:r>
      <w:r>
        <w:t>and</w:t>
      </w:r>
      <w:r>
        <w:rPr>
          <w:spacing w:val="-75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directors</w:t>
      </w:r>
      <w:r>
        <w:rPr>
          <w:spacing w:val="-10"/>
        </w:rPr>
        <w:t xml:space="preserve"> </w:t>
      </w:r>
      <w:r>
        <w:t>at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meetings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Board,</w:t>
      </w:r>
      <w:r>
        <w:rPr>
          <w:spacing w:val="-10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whenever</w:t>
      </w:r>
      <w:r>
        <w:rPr>
          <w:spacing w:val="-9"/>
        </w:rPr>
        <w:t xml:space="preserve"> </w:t>
      </w:r>
      <w:r>
        <w:t>they</w:t>
      </w:r>
      <w:r>
        <w:rPr>
          <w:spacing w:val="-10"/>
        </w:rPr>
        <w:t xml:space="preserve"> </w:t>
      </w:r>
      <w:r>
        <w:t>may</w:t>
      </w:r>
      <w:r>
        <w:rPr>
          <w:spacing w:val="-10"/>
        </w:rPr>
        <w:t xml:space="preserve"> </w:t>
      </w:r>
      <w:r>
        <w:t>require</w:t>
      </w:r>
      <w:r>
        <w:rPr>
          <w:spacing w:val="-74"/>
        </w:rPr>
        <w:t xml:space="preserve"> </w:t>
      </w:r>
      <w:r>
        <w:t>it, a statement of all transactions as Treasurer and an account of the</w:t>
      </w:r>
      <w:r>
        <w:rPr>
          <w:spacing w:val="1"/>
        </w:rPr>
        <w:t xml:space="preserve"> </w:t>
      </w:r>
      <w:r>
        <w:t>financial condition of the Institute. In general, the Treasurer shall perform</w:t>
      </w:r>
      <w:r>
        <w:rPr>
          <w:spacing w:val="-74"/>
        </w:rPr>
        <w:t xml:space="preserve"> </w:t>
      </w:r>
      <w:r>
        <w:t>all the duties incident to the office of a Treasurer and such other duties as</w:t>
      </w:r>
      <w:r>
        <w:rPr>
          <w:spacing w:val="-74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assi</w:t>
      </w:r>
      <w:r>
        <w:t>gned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Board,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Executive</w:t>
      </w:r>
      <w:r>
        <w:rPr>
          <w:spacing w:val="1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Chair.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Treasurer’s</w:t>
      </w:r>
      <w:r>
        <w:rPr>
          <w:spacing w:val="-2"/>
        </w:rPr>
        <w:t xml:space="preserve"> </w:t>
      </w:r>
      <w:r>
        <w:t>duties</w:t>
      </w:r>
      <w:r>
        <w:rPr>
          <w:spacing w:val="-2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include:</w:t>
      </w:r>
    </w:p>
    <w:p w14:paraId="2FC52E14" w14:textId="77777777" w:rsidR="00063EA7" w:rsidRDefault="0025532F">
      <w:pPr>
        <w:pStyle w:val="ListParagraph"/>
        <w:numPr>
          <w:ilvl w:val="1"/>
          <w:numId w:val="4"/>
        </w:numPr>
        <w:tabs>
          <w:tab w:val="left" w:pos="2000"/>
        </w:tabs>
        <w:spacing w:line="256" w:lineRule="auto"/>
        <w:ind w:right="119"/>
        <w:jc w:val="both"/>
        <w:rPr>
          <w:sz w:val="24"/>
        </w:rPr>
      </w:pPr>
      <w:r>
        <w:rPr>
          <w:sz w:val="24"/>
        </w:rPr>
        <w:t>Promptly</w:t>
      </w:r>
      <w:r>
        <w:rPr>
          <w:spacing w:val="-7"/>
          <w:sz w:val="24"/>
        </w:rPr>
        <w:t xml:space="preserve"> </w:t>
      </w:r>
      <w:r>
        <w:rPr>
          <w:sz w:val="24"/>
        </w:rPr>
        <w:t>pay</w:t>
      </w:r>
      <w:r>
        <w:rPr>
          <w:spacing w:val="-7"/>
          <w:sz w:val="24"/>
        </w:rPr>
        <w:t xml:space="preserve"> </w:t>
      </w:r>
      <w:r>
        <w:rPr>
          <w:sz w:val="24"/>
        </w:rPr>
        <w:t>all</w:t>
      </w:r>
      <w:r>
        <w:rPr>
          <w:spacing w:val="-7"/>
          <w:sz w:val="24"/>
        </w:rPr>
        <w:t xml:space="preserve"> </w:t>
      </w:r>
      <w:r>
        <w:rPr>
          <w:sz w:val="24"/>
        </w:rPr>
        <w:t>expenses</w:t>
      </w:r>
      <w:r>
        <w:rPr>
          <w:spacing w:val="-7"/>
          <w:sz w:val="24"/>
        </w:rPr>
        <w:t xml:space="preserve"> </w:t>
      </w:r>
      <w:r>
        <w:rPr>
          <w:sz w:val="24"/>
        </w:rPr>
        <w:t>upon</w:t>
      </w:r>
      <w:r>
        <w:rPr>
          <w:spacing w:val="-7"/>
          <w:sz w:val="24"/>
        </w:rPr>
        <w:t xml:space="preserve"> </w:t>
      </w:r>
      <w:r>
        <w:rPr>
          <w:sz w:val="24"/>
        </w:rPr>
        <w:t>receipt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proper</w:t>
      </w:r>
      <w:r>
        <w:rPr>
          <w:spacing w:val="-6"/>
          <w:sz w:val="24"/>
        </w:rPr>
        <w:t xml:space="preserve"> </w:t>
      </w:r>
      <w:r>
        <w:rPr>
          <w:sz w:val="24"/>
        </w:rPr>
        <w:t>documentation</w:t>
      </w:r>
      <w:r>
        <w:rPr>
          <w:spacing w:val="-75"/>
          <w:sz w:val="24"/>
        </w:rPr>
        <w:t xml:space="preserve"> </w:t>
      </w:r>
      <w:r>
        <w:rPr>
          <w:sz w:val="24"/>
        </w:rPr>
        <w:t>supporting</w:t>
      </w:r>
      <w:r>
        <w:rPr>
          <w:spacing w:val="-1"/>
          <w:sz w:val="24"/>
        </w:rPr>
        <w:t xml:space="preserve"> </w:t>
      </w:r>
      <w:r>
        <w:rPr>
          <w:sz w:val="24"/>
        </w:rPr>
        <w:t>such payment,</w:t>
      </w:r>
    </w:p>
    <w:p w14:paraId="2FC52E15" w14:textId="77777777" w:rsidR="00063EA7" w:rsidRDefault="0025532F">
      <w:pPr>
        <w:pStyle w:val="ListParagraph"/>
        <w:numPr>
          <w:ilvl w:val="1"/>
          <w:numId w:val="4"/>
        </w:numPr>
        <w:tabs>
          <w:tab w:val="left" w:pos="2000"/>
        </w:tabs>
        <w:spacing w:before="3"/>
        <w:jc w:val="both"/>
        <w:rPr>
          <w:sz w:val="24"/>
        </w:rPr>
      </w:pPr>
      <w:r>
        <w:rPr>
          <w:sz w:val="24"/>
        </w:rPr>
        <w:t>Promptly</w:t>
      </w:r>
      <w:r>
        <w:rPr>
          <w:spacing w:val="-4"/>
          <w:sz w:val="24"/>
        </w:rPr>
        <w:t xml:space="preserve"> </w:t>
      </w:r>
      <w:r>
        <w:rPr>
          <w:sz w:val="24"/>
        </w:rPr>
        <w:t>account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funds,</w:t>
      </w:r>
    </w:p>
    <w:p w14:paraId="2FC52E16" w14:textId="77777777" w:rsidR="00063EA7" w:rsidRDefault="0025532F">
      <w:pPr>
        <w:pStyle w:val="ListParagraph"/>
        <w:numPr>
          <w:ilvl w:val="1"/>
          <w:numId w:val="4"/>
        </w:numPr>
        <w:tabs>
          <w:tab w:val="left" w:pos="2000"/>
        </w:tabs>
        <w:spacing w:before="23" w:line="259" w:lineRule="auto"/>
        <w:ind w:right="116"/>
        <w:jc w:val="both"/>
        <w:rPr>
          <w:sz w:val="24"/>
        </w:rPr>
      </w:pPr>
      <w:r>
        <w:rPr>
          <w:sz w:val="24"/>
        </w:rPr>
        <w:t>Provide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Board,</w:t>
      </w:r>
      <w:r>
        <w:rPr>
          <w:spacing w:val="1"/>
          <w:sz w:val="24"/>
        </w:rPr>
        <w:t xml:space="preserve"> </w:t>
      </w: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z w:val="24"/>
        </w:rPr>
        <w:t>least</w:t>
      </w:r>
      <w:r>
        <w:rPr>
          <w:spacing w:val="1"/>
          <w:sz w:val="24"/>
        </w:rPr>
        <w:t xml:space="preserve"> </w:t>
      </w:r>
      <w:r>
        <w:rPr>
          <w:sz w:val="24"/>
        </w:rPr>
        <w:t>semiannually,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report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all</w:t>
      </w:r>
      <w:r>
        <w:rPr>
          <w:spacing w:val="-74"/>
          <w:sz w:val="24"/>
        </w:rPr>
        <w:t xml:space="preserve"> </w:t>
      </w:r>
      <w:r>
        <w:rPr>
          <w:sz w:val="24"/>
        </w:rPr>
        <w:t>receipts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z w:val="24"/>
        </w:rPr>
        <w:t>expenditures,</w:t>
      </w:r>
      <w:r>
        <w:rPr>
          <w:spacing w:val="-9"/>
          <w:sz w:val="24"/>
        </w:rPr>
        <w:t xml:space="preserve"> </w:t>
      </w:r>
      <w:r>
        <w:rPr>
          <w:sz w:val="24"/>
        </w:rPr>
        <w:t>together</w:t>
      </w:r>
      <w:r>
        <w:rPr>
          <w:spacing w:val="-8"/>
          <w:sz w:val="24"/>
        </w:rPr>
        <w:t xml:space="preserve"> </w:t>
      </w:r>
      <w:r>
        <w:rPr>
          <w:sz w:val="24"/>
        </w:rPr>
        <w:t>with</w:t>
      </w:r>
      <w:r>
        <w:rPr>
          <w:spacing w:val="-10"/>
          <w:sz w:val="24"/>
        </w:rPr>
        <w:t xml:space="preserve"> </w:t>
      </w:r>
      <w:r>
        <w:rPr>
          <w:sz w:val="24"/>
        </w:rPr>
        <w:t>such</w:t>
      </w:r>
      <w:r>
        <w:rPr>
          <w:spacing w:val="-9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8"/>
          <w:sz w:val="24"/>
        </w:rPr>
        <w:t xml:space="preserve"> </w:t>
      </w:r>
      <w:r>
        <w:rPr>
          <w:sz w:val="24"/>
        </w:rPr>
        <w:t>as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75"/>
          <w:sz w:val="24"/>
        </w:rPr>
        <w:t xml:space="preserve"> </w:t>
      </w:r>
      <w:r>
        <w:rPr>
          <w:sz w:val="24"/>
        </w:rPr>
        <w:t>Board,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Executive</w:t>
      </w:r>
      <w:r>
        <w:rPr>
          <w:spacing w:val="-1"/>
          <w:sz w:val="24"/>
        </w:rPr>
        <w:t xml:space="preserve"> </w:t>
      </w:r>
      <w:r>
        <w:rPr>
          <w:sz w:val="24"/>
        </w:rPr>
        <w:t>Committee,</w:t>
      </w:r>
      <w:r>
        <w:rPr>
          <w:spacing w:val="-1"/>
          <w:sz w:val="24"/>
        </w:rPr>
        <w:t xml:space="preserve"> </w:t>
      </w:r>
      <w:r>
        <w:rPr>
          <w:sz w:val="24"/>
        </w:rPr>
        <w:t>or the</w:t>
      </w:r>
      <w:r>
        <w:rPr>
          <w:spacing w:val="-1"/>
          <w:sz w:val="24"/>
        </w:rPr>
        <w:t xml:space="preserve"> </w:t>
      </w:r>
      <w:r>
        <w:rPr>
          <w:sz w:val="24"/>
        </w:rPr>
        <w:t>Chair may</w:t>
      </w:r>
      <w:r>
        <w:rPr>
          <w:spacing w:val="-1"/>
          <w:sz w:val="24"/>
        </w:rPr>
        <w:t xml:space="preserve"> </w:t>
      </w:r>
      <w:r>
        <w:rPr>
          <w:sz w:val="24"/>
        </w:rPr>
        <w:t>request,</w:t>
      </w:r>
    </w:p>
    <w:p w14:paraId="2FC52E17" w14:textId="77777777" w:rsidR="00063EA7" w:rsidRDefault="0025532F">
      <w:pPr>
        <w:pStyle w:val="ListParagraph"/>
        <w:numPr>
          <w:ilvl w:val="1"/>
          <w:numId w:val="4"/>
        </w:numPr>
        <w:tabs>
          <w:tab w:val="left" w:pos="2000"/>
        </w:tabs>
        <w:spacing w:line="256" w:lineRule="auto"/>
        <w:ind w:right="117"/>
        <w:jc w:val="both"/>
        <w:rPr>
          <w:sz w:val="24"/>
        </w:rPr>
      </w:pPr>
      <w:r>
        <w:rPr>
          <w:sz w:val="24"/>
        </w:rPr>
        <w:t>Serve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member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Finance</w:t>
      </w:r>
      <w:r>
        <w:rPr>
          <w:spacing w:val="1"/>
          <w:sz w:val="24"/>
        </w:rPr>
        <w:t xml:space="preserve"> </w:t>
      </w:r>
      <w:r>
        <w:rPr>
          <w:sz w:val="24"/>
        </w:rPr>
        <w:t>Committee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Executive</w:t>
      </w:r>
      <w:r>
        <w:rPr>
          <w:spacing w:val="-2"/>
          <w:sz w:val="24"/>
        </w:rPr>
        <w:t xml:space="preserve"> </w:t>
      </w:r>
      <w:r>
        <w:rPr>
          <w:sz w:val="24"/>
        </w:rPr>
        <w:t>Committee,</w:t>
      </w:r>
    </w:p>
    <w:p w14:paraId="2FC52E18" w14:textId="77777777" w:rsidR="00063EA7" w:rsidRDefault="0025532F">
      <w:pPr>
        <w:pStyle w:val="ListParagraph"/>
        <w:numPr>
          <w:ilvl w:val="1"/>
          <w:numId w:val="4"/>
        </w:numPr>
        <w:tabs>
          <w:tab w:val="left" w:pos="2000"/>
        </w:tabs>
        <w:spacing w:before="4" w:line="259" w:lineRule="auto"/>
        <w:ind w:right="118"/>
        <w:jc w:val="both"/>
        <w:rPr>
          <w:sz w:val="24"/>
        </w:rPr>
      </w:pPr>
      <w:r>
        <w:rPr>
          <w:sz w:val="24"/>
        </w:rPr>
        <w:t>File all tax returns and other returns or reports required by the</w:t>
      </w:r>
      <w:r>
        <w:rPr>
          <w:spacing w:val="1"/>
          <w:sz w:val="24"/>
        </w:rPr>
        <w:t xml:space="preserve"> </w:t>
      </w:r>
      <w:r>
        <w:rPr>
          <w:sz w:val="24"/>
        </w:rPr>
        <w:t>Internal</w:t>
      </w:r>
      <w:r>
        <w:rPr>
          <w:spacing w:val="-3"/>
          <w:sz w:val="24"/>
        </w:rPr>
        <w:t xml:space="preserve"> </w:t>
      </w:r>
      <w:r>
        <w:rPr>
          <w:sz w:val="24"/>
        </w:rPr>
        <w:t>Revenue</w:t>
      </w:r>
      <w:r>
        <w:rPr>
          <w:spacing w:val="-3"/>
          <w:sz w:val="24"/>
        </w:rPr>
        <w:t xml:space="preserve"> </w:t>
      </w:r>
      <w:r>
        <w:rPr>
          <w:sz w:val="24"/>
        </w:rPr>
        <w:t>Service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any</w:t>
      </w:r>
      <w:r>
        <w:rPr>
          <w:spacing w:val="-2"/>
          <w:sz w:val="24"/>
        </w:rPr>
        <w:t xml:space="preserve"> </w:t>
      </w: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government</w:t>
      </w:r>
      <w:r>
        <w:rPr>
          <w:spacing w:val="-2"/>
          <w:sz w:val="24"/>
        </w:rPr>
        <w:t xml:space="preserve"> </w:t>
      </w:r>
      <w:r>
        <w:rPr>
          <w:sz w:val="24"/>
        </w:rPr>
        <w:t>agency.</w:t>
      </w:r>
    </w:p>
    <w:p w14:paraId="2FC52E19" w14:textId="77777777" w:rsidR="00063EA7" w:rsidRDefault="00063EA7">
      <w:pPr>
        <w:pStyle w:val="BodyText"/>
        <w:spacing w:before="9"/>
        <w:rPr>
          <w:sz w:val="25"/>
        </w:rPr>
      </w:pPr>
    </w:p>
    <w:p w14:paraId="2FC52E1A" w14:textId="77777777" w:rsidR="00063EA7" w:rsidRDefault="0025532F">
      <w:pPr>
        <w:pStyle w:val="ListParagraph"/>
        <w:numPr>
          <w:ilvl w:val="0"/>
          <w:numId w:val="4"/>
        </w:numPr>
        <w:tabs>
          <w:tab w:val="left" w:pos="832"/>
        </w:tabs>
        <w:spacing w:before="1" w:line="259" w:lineRule="auto"/>
        <w:ind w:left="831" w:right="114" w:hanging="723"/>
        <w:jc w:val="both"/>
        <w:rPr>
          <w:sz w:val="24"/>
        </w:rPr>
      </w:pPr>
      <w:r>
        <w:rPr>
          <w:b/>
          <w:sz w:val="24"/>
        </w:rPr>
        <w:t>Secretary.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Secretary</w:t>
      </w:r>
      <w:r>
        <w:rPr>
          <w:spacing w:val="-4"/>
          <w:sz w:val="24"/>
        </w:rPr>
        <w:t xml:space="preserve"> </w:t>
      </w:r>
      <w:r>
        <w:rPr>
          <w:sz w:val="24"/>
        </w:rPr>
        <w:t>shall</w:t>
      </w:r>
      <w:r>
        <w:rPr>
          <w:spacing w:val="-5"/>
          <w:sz w:val="24"/>
        </w:rPr>
        <w:t xml:space="preserve"> </w:t>
      </w:r>
      <w:r>
        <w:rPr>
          <w:sz w:val="24"/>
        </w:rPr>
        <w:t>act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secretary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keep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minutes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74"/>
          <w:sz w:val="24"/>
        </w:rPr>
        <w:t xml:space="preserve"> </w:t>
      </w:r>
      <w:r>
        <w:rPr>
          <w:sz w:val="24"/>
        </w:rPr>
        <w:t>all meetings of the Board and of the Executive Committee and send them</w:t>
      </w:r>
      <w:r>
        <w:rPr>
          <w:spacing w:val="1"/>
          <w:sz w:val="24"/>
        </w:rPr>
        <w:t xml:space="preserve"> </w:t>
      </w:r>
      <w:r>
        <w:rPr>
          <w:sz w:val="24"/>
        </w:rPr>
        <w:t>to the Executive Director for distribution; shall have charge of the other</w:t>
      </w:r>
      <w:r>
        <w:rPr>
          <w:spacing w:val="1"/>
          <w:sz w:val="24"/>
        </w:rPr>
        <w:t xml:space="preserve"> </w:t>
      </w:r>
      <w:r>
        <w:rPr>
          <w:sz w:val="24"/>
        </w:rPr>
        <w:t>books, records and papers of the Institute and shall in general perform all</w:t>
      </w:r>
      <w:r>
        <w:rPr>
          <w:spacing w:val="-74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duties</w:t>
      </w:r>
      <w:r>
        <w:rPr>
          <w:spacing w:val="-15"/>
          <w:sz w:val="24"/>
        </w:rPr>
        <w:t xml:space="preserve"> </w:t>
      </w:r>
      <w:r>
        <w:rPr>
          <w:sz w:val="24"/>
        </w:rPr>
        <w:t>incident</w:t>
      </w:r>
      <w:r>
        <w:rPr>
          <w:spacing w:val="-14"/>
          <w:sz w:val="24"/>
        </w:rPr>
        <w:t xml:space="preserve"> </w:t>
      </w:r>
      <w:r>
        <w:rPr>
          <w:sz w:val="24"/>
        </w:rPr>
        <w:t>to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office</w:t>
      </w:r>
      <w:r>
        <w:rPr>
          <w:spacing w:val="-14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Secretary</w:t>
      </w:r>
      <w:r>
        <w:rPr>
          <w:spacing w:val="-14"/>
          <w:sz w:val="24"/>
        </w:rPr>
        <w:t xml:space="preserve"> </w:t>
      </w:r>
      <w:r>
        <w:rPr>
          <w:sz w:val="24"/>
        </w:rPr>
        <w:t>and</w:t>
      </w:r>
      <w:r>
        <w:rPr>
          <w:spacing w:val="-14"/>
          <w:sz w:val="24"/>
        </w:rPr>
        <w:t xml:space="preserve"> </w:t>
      </w:r>
      <w:r>
        <w:rPr>
          <w:sz w:val="24"/>
        </w:rPr>
        <w:t>such</w:t>
      </w:r>
      <w:r>
        <w:rPr>
          <w:spacing w:val="-14"/>
          <w:sz w:val="24"/>
        </w:rPr>
        <w:t xml:space="preserve"> </w:t>
      </w:r>
      <w:r>
        <w:rPr>
          <w:sz w:val="24"/>
        </w:rPr>
        <w:t>other</w:t>
      </w:r>
      <w:r>
        <w:rPr>
          <w:spacing w:val="-17"/>
          <w:sz w:val="24"/>
        </w:rPr>
        <w:t xml:space="preserve"> </w:t>
      </w:r>
      <w:r>
        <w:rPr>
          <w:sz w:val="24"/>
        </w:rPr>
        <w:t>duties</w:t>
      </w:r>
      <w:r>
        <w:rPr>
          <w:spacing w:val="-15"/>
          <w:sz w:val="24"/>
        </w:rPr>
        <w:t xml:space="preserve"> </w:t>
      </w:r>
      <w:r>
        <w:rPr>
          <w:sz w:val="24"/>
        </w:rPr>
        <w:t>as</w:t>
      </w:r>
      <w:r>
        <w:rPr>
          <w:spacing w:val="-14"/>
          <w:sz w:val="24"/>
        </w:rPr>
        <w:t xml:space="preserve"> </w:t>
      </w:r>
      <w:r>
        <w:rPr>
          <w:sz w:val="24"/>
        </w:rPr>
        <w:t>may</w:t>
      </w:r>
      <w:r>
        <w:rPr>
          <w:spacing w:val="-75"/>
          <w:sz w:val="24"/>
        </w:rPr>
        <w:t xml:space="preserve"> </w:t>
      </w:r>
      <w:r>
        <w:rPr>
          <w:sz w:val="24"/>
        </w:rPr>
        <w:t>from</w:t>
      </w:r>
      <w:r>
        <w:rPr>
          <w:spacing w:val="-10"/>
          <w:sz w:val="24"/>
        </w:rPr>
        <w:t xml:space="preserve"> </w:t>
      </w:r>
      <w:r>
        <w:rPr>
          <w:sz w:val="24"/>
        </w:rPr>
        <w:t>time</w:t>
      </w:r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-10"/>
          <w:sz w:val="24"/>
        </w:rPr>
        <w:t xml:space="preserve"> </w:t>
      </w:r>
      <w:r>
        <w:rPr>
          <w:sz w:val="24"/>
        </w:rPr>
        <w:t>time</w:t>
      </w:r>
      <w:r>
        <w:rPr>
          <w:spacing w:val="-9"/>
          <w:sz w:val="24"/>
        </w:rPr>
        <w:t xml:space="preserve"> </w:t>
      </w:r>
      <w:r>
        <w:rPr>
          <w:sz w:val="24"/>
        </w:rPr>
        <w:t>be</w:t>
      </w:r>
      <w:r>
        <w:rPr>
          <w:spacing w:val="-7"/>
          <w:sz w:val="24"/>
        </w:rPr>
        <w:t xml:space="preserve"> </w:t>
      </w:r>
      <w:r>
        <w:rPr>
          <w:sz w:val="24"/>
        </w:rPr>
        <w:t>assigned</w:t>
      </w:r>
      <w:r>
        <w:rPr>
          <w:spacing w:val="-9"/>
          <w:sz w:val="24"/>
        </w:rPr>
        <w:t xml:space="preserve"> </w:t>
      </w:r>
      <w:r>
        <w:rPr>
          <w:sz w:val="24"/>
        </w:rPr>
        <w:t>by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Board,</w:t>
      </w:r>
      <w:r>
        <w:rPr>
          <w:spacing w:val="-9"/>
          <w:sz w:val="24"/>
        </w:rPr>
        <w:t xml:space="preserve"> </w:t>
      </w:r>
      <w:r>
        <w:rPr>
          <w:sz w:val="24"/>
        </w:rPr>
        <w:t>by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Executive</w:t>
      </w:r>
      <w:r>
        <w:rPr>
          <w:spacing w:val="-6"/>
          <w:sz w:val="24"/>
        </w:rPr>
        <w:t xml:space="preserve"> </w:t>
      </w:r>
      <w:r>
        <w:rPr>
          <w:sz w:val="24"/>
        </w:rPr>
        <w:t>Committee</w:t>
      </w:r>
      <w:r>
        <w:rPr>
          <w:spacing w:val="-10"/>
          <w:sz w:val="24"/>
        </w:rPr>
        <w:t xml:space="preserve"> </w:t>
      </w:r>
      <w:r>
        <w:rPr>
          <w:sz w:val="24"/>
        </w:rPr>
        <w:t>or</w:t>
      </w:r>
      <w:r>
        <w:rPr>
          <w:spacing w:val="-74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the Chair.</w:t>
      </w:r>
    </w:p>
    <w:p w14:paraId="2FC52E1B" w14:textId="77777777" w:rsidR="00063EA7" w:rsidRDefault="00063EA7">
      <w:pPr>
        <w:pStyle w:val="BodyText"/>
        <w:rPr>
          <w:sz w:val="28"/>
        </w:rPr>
      </w:pPr>
    </w:p>
    <w:p w14:paraId="2FC52E1C" w14:textId="77777777" w:rsidR="00063EA7" w:rsidRDefault="0025532F">
      <w:pPr>
        <w:pStyle w:val="BodyText"/>
        <w:spacing w:before="191"/>
        <w:ind w:left="4028" w:right="3949"/>
        <w:jc w:val="center"/>
        <w:rPr>
          <w:b/>
        </w:rPr>
      </w:pPr>
      <w:r>
        <w:rPr>
          <w:b/>
        </w:rPr>
        <w:t>ARTICLE</w:t>
      </w:r>
      <w:r>
        <w:rPr>
          <w:b/>
          <w:spacing w:val="-9"/>
        </w:rPr>
        <w:t xml:space="preserve"> </w:t>
      </w:r>
      <w:r>
        <w:rPr>
          <w:b/>
        </w:rPr>
        <w:t>VI</w:t>
      </w:r>
    </w:p>
    <w:p w14:paraId="2FC52E1D" w14:textId="77777777" w:rsidR="00063EA7" w:rsidRDefault="0025532F">
      <w:pPr>
        <w:pStyle w:val="BodyText"/>
        <w:spacing w:before="23"/>
        <w:ind w:left="4028" w:right="3948"/>
        <w:jc w:val="center"/>
        <w:rPr>
          <w:b/>
        </w:rPr>
      </w:pPr>
      <w:r>
        <w:rPr>
          <w:b/>
        </w:rPr>
        <w:t>Committees</w:t>
      </w:r>
    </w:p>
    <w:p w14:paraId="2FC52E1E" w14:textId="77777777" w:rsidR="00063EA7" w:rsidRDefault="0025532F">
      <w:pPr>
        <w:pStyle w:val="ListParagraph"/>
        <w:numPr>
          <w:ilvl w:val="0"/>
          <w:numId w:val="3"/>
        </w:numPr>
        <w:tabs>
          <w:tab w:val="left" w:pos="920"/>
        </w:tabs>
        <w:spacing w:before="21" w:line="259" w:lineRule="auto"/>
        <w:ind w:right="114"/>
        <w:jc w:val="both"/>
        <w:rPr>
          <w:b/>
          <w:sz w:val="24"/>
        </w:rPr>
      </w:pPr>
      <w:r>
        <w:rPr>
          <w:b/>
          <w:sz w:val="24"/>
        </w:rPr>
        <w:t xml:space="preserve">Executive Committee. </w:t>
      </w:r>
      <w:r>
        <w:rPr>
          <w:sz w:val="24"/>
        </w:rPr>
        <w:t>The Executive Committee shall consist of the</w:t>
      </w:r>
      <w:r>
        <w:rPr>
          <w:spacing w:val="1"/>
          <w:sz w:val="24"/>
        </w:rPr>
        <w:t xml:space="preserve"> </w:t>
      </w:r>
      <w:r>
        <w:rPr>
          <w:sz w:val="24"/>
        </w:rPr>
        <w:t>Chair, the Executive Director, the Treasurer and the two (2) vice Chairs.</w:t>
      </w:r>
      <w:r>
        <w:rPr>
          <w:spacing w:val="1"/>
          <w:sz w:val="24"/>
        </w:rPr>
        <w:t xml:space="preserve"> </w:t>
      </w:r>
      <w:r>
        <w:rPr>
          <w:sz w:val="24"/>
        </w:rPr>
        <w:t>The Executive Committee shall have and may exercise all such authority</w:t>
      </w:r>
      <w:r>
        <w:rPr>
          <w:spacing w:val="1"/>
          <w:sz w:val="24"/>
        </w:rPr>
        <w:t xml:space="preserve"> </w:t>
      </w:r>
      <w:r>
        <w:rPr>
          <w:sz w:val="24"/>
        </w:rPr>
        <w:t>of the Board between meetings of the Board, except that the Execut</w:t>
      </w:r>
      <w:r>
        <w:rPr>
          <w:sz w:val="24"/>
        </w:rPr>
        <w:t>ive</w:t>
      </w:r>
      <w:r>
        <w:rPr>
          <w:spacing w:val="1"/>
          <w:sz w:val="24"/>
        </w:rPr>
        <w:t xml:space="preserve"> </w:t>
      </w:r>
      <w:r>
        <w:rPr>
          <w:sz w:val="24"/>
        </w:rPr>
        <w:t>Committee shall not have the power to amend these Bylaws, to change</w:t>
      </w:r>
      <w:r>
        <w:rPr>
          <w:spacing w:val="1"/>
          <w:sz w:val="24"/>
        </w:rPr>
        <w:t xml:space="preserve"> </w:t>
      </w:r>
      <w:r>
        <w:rPr>
          <w:sz w:val="24"/>
        </w:rPr>
        <w:t>dues or to admit new members. The Committee shall meet at the call 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Chair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needed.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provisions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notice,</w:t>
      </w:r>
      <w:r>
        <w:rPr>
          <w:spacing w:val="1"/>
          <w:sz w:val="24"/>
        </w:rPr>
        <w:t xml:space="preserve"> </w:t>
      </w:r>
      <w:r>
        <w:rPr>
          <w:sz w:val="24"/>
        </w:rPr>
        <w:t>waiver,</w:t>
      </w:r>
      <w:r>
        <w:rPr>
          <w:spacing w:val="1"/>
          <w:sz w:val="24"/>
        </w:rPr>
        <w:t xml:space="preserve"> </w:t>
      </w:r>
      <w:r>
        <w:rPr>
          <w:sz w:val="24"/>
        </w:rPr>
        <w:t>quorum,</w:t>
      </w:r>
      <w:r>
        <w:rPr>
          <w:spacing w:val="1"/>
          <w:sz w:val="24"/>
        </w:rPr>
        <w:t xml:space="preserve"> </w:t>
      </w:r>
      <w:r>
        <w:rPr>
          <w:sz w:val="24"/>
        </w:rPr>
        <w:t>adjournment and manner of acting for the Executive</w:t>
      </w:r>
      <w:r>
        <w:rPr>
          <w:sz w:val="24"/>
        </w:rPr>
        <w:t xml:space="preserve"> Committee shall be</w:t>
      </w:r>
      <w:r>
        <w:rPr>
          <w:spacing w:val="1"/>
          <w:sz w:val="24"/>
        </w:rPr>
        <w:t xml:space="preserve"> </w:t>
      </w:r>
      <w:r>
        <w:rPr>
          <w:sz w:val="24"/>
        </w:rPr>
        <w:t>the same as that for the Board as forth in Article IV Section 5 and 6 of</w:t>
      </w:r>
      <w:r>
        <w:rPr>
          <w:spacing w:val="1"/>
          <w:sz w:val="24"/>
        </w:rPr>
        <w:t xml:space="preserve"> </w:t>
      </w:r>
      <w:r>
        <w:rPr>
          <w:sz w:val="24"/>
        </w:rPr>
        <w:t>these Bylaws.</w:t>
      </w:r>
    </w:p>
    <w:p w14:paraId="2FC52E1F" w14:textId="77777777" w:rsidR="00063EA7" w:rsidRDefault="00063EA7">
      <w:pPr>
        <w:spacing w:line="259" w:lineRule="auto"/>
        <w:jc w:val="both"/>
        <w:rPr>
          <w:sz w:val="24"/>
        </w:rPr>
        <w:sectPr w:rsidR="00063EA7">
          <w:pgSz w:w="12240" w:h="15840"/>
          <w:pgMar w:top="1360" w:right="1320" w:bottom="280" w:left="1240" w:header="720" w:footer="720" w:gutter="0"/>
          <w:cols w:space="720"/>
        </w:sectPr>
      </w:pPr>
    </w:p>
    <w:p w14:paraId="2FC52E20" w14:textId="77777777" w:rsidR="00063EA7" w:rsidRDefault="00063EA7">
      <w:pPr>
        <w:pStyle w:val="BodyText"/>
        <w:spacing w:before="5"/>
        <w:rPr>
          <w:sz w:val="12"/>
        </w:rPr>
      </w:pPr>
    </w:p>
    <w:p w14:paraId="2FC52E21" w14:textId="77777777" w:rsidR="00063EA7" w:rsidRDefault="0025532F">
      <w:pPr>
        <w:pStyle w:val="ListParagraph"/>
        <w:numPr>
          <w:ilvl w:val="0"/>
          <w:numId w:val="3"/>
        </w:numPr>
        <w:tabs>
          <w:tab w:val="left" w:pos="919"/>
          <w:tab w:val="left" w:pos="920"/>
          <w:tab w:val="left" w:pos="4107"/>
        </w:tabs>
        <w:spacing w:before="100" w:line="256" w:lineRule="auto"/>
        <w:ind w:left="1640" w:right="119" w:hanging="1440"/>
        <w:jc w:val="left"/>
        <w:rPr>
          <w:sz w:val="24"/>
        </w:rPr>
      </w:pPr>
      <w:r>
        <w:rPr>
          <w:b/>
          <w:sz w:val="24"/>
        </w:rPr>
        <w:t>Standing</w:t>
      </w:r>
      <w:r>
        <w:rPr>
          <w:b/>
          <w:spacing w:val="77"/>
          <w:sz w:val="24"/>
        </w:rPr>
        <w:t xml:space="preserve"> </w:t>
      </w:r>
      <w:r>
        <w:rPr>
          <w:b/>
          <w:sz w:val="24"/>
        </w:rPr>
        <w:t>Committees.</w:t>
      </w:r>
      <w:r>
        <w:rPr>
          <w:b/>
          <w:sz w:val="24"/>
        </w:rPr>
        <w:tab/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following</w:t>
      </w:r>
      <w:r>
        <w:rPr>
          <w:spacing w:val="1"/>
          <w:sz w:val="24"/>
        </w:rPr>
        <w:t xml:space="preserve"> </w:t>
      </w:r>
      <w:r>
        <w:rPr>
          <w:sz w:val="24"/>
        </w:rPr>
        <w:t>committees</w:t>
      </w:r>
      <w:r>
        <w:rPr>
          <w:spacing w:val="1"/>
          <w:sz w:val="24"/>
        </w:rPr>
        <w:t xml:space="preserve"> </w:t>
      </w:r>
      <w:r>
        <w:rPr>
          <w:sz w:val="24"/>
        </w:rPr>
        <w:t>shall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standing</w:t>
      </w:r>
      <w:r>
        <w:rPr>
          <w:spacing w:val="-74"/>
          <w:sz w:val="24"/>
        </w:rPr>
        <w:t xml:space="preserve"> </w:t>
      </w:r>
      <w:r>
        <w:rPr>
          <w:sz w:val="24"/>
        </w:rPr>
        <w:t>committees:</w:t>
      </w:r>
    </w:p>
    <w:p w14:paraId="2FC52E22" w14:textId="77777777" w:rsidR="00063EA7" w:rsidRDefault="0025532F">
      <w:pPr>
        <w:pStyle w:val="ListParagraph"/>
        <w:numPr>
          <w:ilvl w:val="1"/>
          <w:numId w:val="3"/>
        </w:numPr>
        <w:tabs>
          <w:tab w:val="left" w:pos="2000"/>
        </w:tabs>
        <w:spacing w:before="5"/>
        <w:rPr>
          <w:sz w:val="24"/>
        </w:rPr>
      </w:pPr>
      <w:r>
        <w:rPr>
          <w:sz w:val="24"/>
        </w:rPr>
        <w:t>Finance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Budget</w:t>
      </w:r>
    </w:p>
    <w:p w14:paraId="2FC52E23" w14:textId="77777777" w:rsidR="00063EA7" w:rsidRDefault="0025532F">
      <w:pPr>
        <w:pStyle w:val="ListParagraph"/>
        <w:numPr>
          <w:ilvl w:val="1"/>
          <w:numId w:val="3"/>
        </w:numPr>
        <w:tabs>
          <w:tab w:val="left" w:pos="2000"/>
        </w:tabs>
        <w:spacing w:before="23"/>
        <w:rPr>
          <w:sz w:val="24"/>
        </w:rPr>
      </w:pPr>
      <w:r>
        <w:rPr>
          <w:sz w:val="24"/>
        </w:rPr>
        <w:t>Nominating Committee</w:t>
      </w:r>
    </w:p>
    <w:p w14:paraId="2FC52E24" w14:textId="77777777" w:rsidR="00063EA7" w:rsidRDefault="0025532F">
      <w:pPr>
        <w:pStyle w:val="ListParagraph"/>
        <w:numPr>
          <w:ilvl w:val="1"/>
          <w:numId w:val="3"/>
        </w:numPr>
        <w:tabs>
          <w:tab w:val="left" w:pos="2000"/>
        </w:tabs>
        <w:spacing w:before="20"/>
        <w:rPr>
          <w:sz w:val="24"/>
        </w:rPr>
      </w:pPr>
      <w:r>
        <w:rPr>
          <w:sz w:val="24"/>
        </w:rPr>
        <w:t>Faculty</w:t>
      </w:r>
      <w:r>
        <w:rPr>
          <w:spacing w:val="-5"/>
          <w:sz w:val="24"/>
        </w:rPr>
        <w:t xml:space="preserve"> </w:t>
      </w:r>
      <w:r>
        <w:rPr>
          <w:sz w:val="24"/>
        </w:rPr>
        <w:t>Training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Curriculum</w:t>
      </w:r>
    </w:p>
    <w:p w14:paraId="2FC52E25" w14:textId="77777777" w:rsidR="00063EA7" w:rsidRDefault="0025532F">
      <w:pPr>
        <w:pStyle w:val="ListParagraph"/>
        <w:numPr>
          <w:ilvl w:val="1"/>
          <w:numId w:val="3"/>
        </w:numPr>
        <w:tabs>
          <w:tab w:val="left" w:pos="2000"/>
        </w:tabs>
        <w:spacing w:before="24"/>
        <w:rPr>
          <w:sz w:val="24"/>
        </w:rPr>
      </w:pPr>
      <w:r>
        <w:rPr>
          <w:sz w:val="24"/>
        </w:rPr>
        <w:t>Website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Bulletin</w:t>
      </w:r>
    </w:p>
    <w:p w14:paraId="2FC52E26" w14:textId="77777777" w:rsidR="00063EA7" w:rsidRDefault="0025532F">
      <w:pPr>
        <w:pStyle w:val="ListParagraph"/>
        <w:numPr>
          <w:ilvl w:val="1"/>
          <w:numId w:val="3"/>
        </w:numPr>
        <w:tabs>
          <w:tab w:val="left" w:pos="2000"/>
        </w:tabs>
        <w:spacing w:before="23"/>
        <w:rPr>
          <w:sz w:val="24"/>
        </w:rPr>
      </w:pPr>
      <w:r>
        <w:rPr>
          <w:sz w:val="24"/>
        </w:rPr>
        <w:t>Governance</w:t>
      </w:r>
    </w:p>
    <w:p w14:paraId="2FC52E27" w14:textId="77777777" w:rsidR="00063EA7" w:rsidRDefault="00063EA7">
      <w:pPr>
        <w:pStyle w:val="BodyText"/>
        <w:spacing w:before="8"/>
        <w:rPr>
          <w:sz w:val="27"/>
        </w:rPr>
      </w:pPr>
    </w:p>
    <w:p w14:paraId="2FC52E28" w14:textId="77777777" w:rsidR="00063EA7" w:rsidRDefault="0025532F">
      <w:pPr>
        <w:pStyle w:val="ListParagraph"/>
        <w:numPr>
          <w:ilvl w:val="0"/>
          <w:numId w:val="3"/>
        </w:numPr>
        <w:tabs>
          <w:tab w:val="left" w:pos="1012"/>
        </w:tabs>
        <w:spacing w:line="259" w:lineRule="auto"/>
        <w:ind w:left="1011" w:right="115"/>
        <w:jc w:val="both"/>
        <w:rPr>
          <w:b/>
          <w:sz w:val="24"/>
        </w:rPr>
      </w:pPr>
      <w:r>
        <w:rPr>
          <w:b/>
          <w:sz w:val="24"/>
        </w:rPr>
        <w:t xml:space="preserve">Finance and Budget Committee. </w:t>
      </w:r>
      <w:r>
        <w:rPr>
          <w:sz w:val="24"/>
        </w:rPr>
        <w:t>The Executive Committee shall serve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Finance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Budget</w:t>
      </w:r>
      <w:r>
        <w:rPr>
          <w:spacing w:val="-7"/>
          <w:sz w:val="24"/>
        </w:rPr>
        <w:t xml:space="preserve"> </w:t>
      </w:r>
      <w:r>
        <w:rPr>
          <w:sz w:val="24"/>
        </w:rPr>
        <w:t>Committee.</w:t>
      </w:r>
      <w:r>
        <w:rPr>
          <w:spacing w:val="-6"/>
          <w:sz w:val="24"/>
        </w:rPr>
        <w:t xml:space="preserve"> </w:t>
      </w:r>
      <w:r>
        <w:rPr>
          <w:sz w:val="24"/>
        </w:rPr>
        <w:t>They</w:t>
      </w:r>
      <w:r>
        <w:rPr>
          <w:spacing w:val="-7"/>
          <w:sz w:val="24"/>
        </w:rPr>
        <w:t xml:space="preserve"> </w:t>
      </w:r>
      <w:r>
        <w:rPr>
          <w:sz w:val="24"/>
        </w:rPr>
        <w:t>shall</w:t>
      </w:r>
      <w:r>
        <w:rPr>
          <w:spacing w:val="-7"/>
          <w:sz w:val="24"/>
        </w:rPr>
        <w:t xml:space="preserve"> </w:t>
      </w:r>
      <w:r>
        <w:rPr>
          <w:sz w:val="24"/>
        </w:rPr>
        <w:t>recommend</w:t>
      </w:r>
      <w:r>
        <w:rPr>
          <w:spacing w:val="-7"/>
          <w:sz w:val="24"/>
        </w:rPr>
        <w:t xml:space="preserve"> </w:t>
      </w:r>
      <w:r>
        <w:rPr>
          <w:sz w:val="24"/>
        </w:rPr>
        <w:t>an</w:t>
      </w:r>
      <w:r>
        <w:rPr>
          <w:spacing w:val="-7"/>
          <w:sz w:val="24"/>
        </w:rPr>
        <w:t xml:space="preserve"> </w:t>
      </w:r>
      <w:r>
        <w:rPr>
          <w:sz w:val="24"/>
        </w:rPr>
        <w:t>annual</w:t>
      </w:r>
      <w:r>
        <w:rPr>
          <w:spacing w:val="-74"/>
          <w:sz w:val="24"/>
        </w:rPr>
        <w:t xml:space="preserve"> </w:t>
      </w:r>
      <w:r>
        <w:rPr>
          <w:sz w:val="24"/>
        </w:rPr>
        <w:t>budget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Board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shall</w:t>
      </w:r>
      <w:r>
        <w:rPr>
          <w:spacing w:val="-1"/>
          <w:sz w:val="24"/>
        </w:rPr>
        <w:t xml:space="preserve"> </w:t>
      </w:r>
      <w:r>
        <w:rPr>
          <w:sz w:val="24"/>
        </w:rPr>
        <w:t>review</w:t>
      </w:r>
      <w:r>
        <w:rPr>
          <w:spacing w:val="-1"/>
          <w:sz w:val="24"/>
        </w:rPr>
        <w:t xml:space="preserve"> </w:t>
      </w:r>
      <w:r>
        <w:rPr>
          <w:sz w:val="24"/>
        </w:rPr>
        <w:t>semi-annual</w:t>
      </w:r>
      <w:r>
        <w:rPr>
          <w:spacing w:val="-1"/>
          <w:sz w:val="24"/>
        </w:rPr>
        <w:t xml:space="preserve"> </w:t>
      </w:r>
      <w:r>
        <w:rPr>
          <w:sz w:val="24"/>
        </w:rPr>
        <w:t>financial</w:t>
      </w:r>
      <w:r>
        <w:rPr>
          <w:spacing w:val="-1"/>
          <w:sz w:val="24"/>
        </w:rPr>
        <w:t xml:space="preserve"> </w:t>
      </w:r>
      <w:r>
        <w:rPr>
          <w:sz w:val="24"/>
        </w:rPr>
        <w:t>statements.</w:t>
      </w:r>
    </w:p>
    <w:p w14:paraId="2FC52E29" w14:textId="77777777" w:rsidR="00063EA7" w:rsidRDefault="00063EA7">
      <w:pPr>
        <w:pStyle w:val="BodyText"/>
        <w:spacing w:before="11"/>
        <w:rPr>
          <w:sz w:val="25"/>
        </w:rPr>
      </w:pPr>
    </w:p>
    <w:p w14:paraId="2FC52E2A" w14:textId="77777777" w:rsidR="00063EA7" w:rsidRDefault="0025532F">
      <w:pPr>
        <w:pStyle w:val="ListParagraph"/>
        <w:numPr>
          <w:ilvl w:val="0"/>
          <w:numId w:val="3"/>
        </w:numPr>
        <w:tabs>
          <w:tab w:val="left" w:pos="1012"/>
        </w:tabs>
        <w:spacing w:line="259" w:lineRule="auto"/>
        <w:ind w:left="1011" w:right="113"/>
        <w:jc w:val="both"/>
        <w:rPr>
          <w:b/>
          <w:sz w:val="24"/>
        </w:rPr>
      </w:pPr>
      <w:r>
        <w:rPr>
          <w:b/>
          <w:sz w:val="24"/>
        </w:rPr>
        <w:t xml:space="preserve">Nominating Committee. </w:t>
      </w:r>
      <w:r>
        <w:rPr>
          <w:sz w:val="24"/>
        </w:rPr>
        <w:t>There shall be a Nominating Committee which</w:t>
      </w:r>
      <w:r>
        <w:rPr>
          <w:spacing w:val="-74"/>
          <w:sz w:val="24"/>
        </w:rPr>
        <w:t xml:space="preserve"> </w:t>
      </w:r>
      <w:r>
        <w:rPr>
          <w:sz w:val="24"/>
        </w:rPr>
        <w:t>shall</w:t>
      </w:r>
      <w:r>
        <w:rPr>
          <w:spacing w:val="-5"/>
          <w:sz w:val="24"/>
        </w:rPr>
        <w:t xml:space="preserve"> </w:t>
      </w:r>
      <w:r>
        <w:rPr>
          <w:sz w:val="24"/>
        </w:rPr>
        <w:t>consist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three</w:t>
      </w:r>
      <w:r>
        <w:rPr>
          <w:spacing w:val="-7"/>
          <w:sz w:val="24"/>
        </w:rPr>
        <w:t xml:space="preserve"> </w:t>
      </w:r>
      <w:r>
        <w:rPr>
          <w:sz w:val="24"/>
        </w:rPr>
        <w:t>(3)</w:t>
      </w:r>
      <w:r>
        <w:rPr>
          <w:spacing w:val="-5"/>
          <w:sz w:val="24"/>
        </w:rPr>
        <w:t xml:space="preserve"> </w:t>
      </w:r>
      <w:r>
        <w:rPr>
          <w:sz w:val="24"/>
        </w:rPr>
        <w:t>members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Executive</w:t>
      </w:r>
      <w:r>
        <w:rPr>
          <w:spacing w:val="-5"/>
          <w:sz w:val="24"/>
        </w:rPr>
        <w:t xml:space="preserve"> </w:t>
      </w:r>
      <w:r>
        <w:rPr>
          <w:sz w:val="24"/>
        </w:rPr>
        <w:t>Committee,</w:t>
      </w:r>
      <w:r>
        <w:rPr>
          <w:spacing w:val="-5"/>
          <w:sz w:val="24"/>
        </w:rPr>
        <w:t xml:space="preserve"> </w:t>
      </w:r>
      <w:r>
        <w:rPr>
          <w:sz w:val="24"/>
        </w:rPr>
        <w:t>appointed</w:t>
      </w:r>
      <w:r>
        <w:rPr>
          <w:spacing w:val="-74"/>
          <w:sz w:val="24"/>
        </w:rPr>
        <w:t xml:space="preserve"> </w:t>
      </w:r>
      <w:r>
        <w:rPr>
          <w:sz w:val="24"/>
        </w:rPr>
        <w:t>by the Board. When necessary and appropriate, it shall recommend</w:t>
      </w:r>
      <w:r>
        <w:rPr>
          <w:spacing w:val="1"/>
          <w:sz w:val="24"/>
        </w:rPr>
        <w:t xml:space="preserve"> </w:t>
      </w:r>
      <w:r>
        <w:rPr>
          <w:sz w:val="24"/>
        </w:rPr>
        <w:t>officers</w:t>
      </w:r>
      <w:r>
        <w:rPr>
          <w:spacing w:val="-1"/>
          <w:sz w:val="24"/>
        </w:rPr>
        <w:t xml:space="preserve"> </w:t>
      </w:r>
      <w:r>
        <w:rPr>
          <w:sz w:val="24"/>
        </w:rPr>
        <w:t>to be</w:t>
      </w:r>
      <w:r>
        <w:rPr>
          <w:spacing w:val="-1"/>
          <w:sz w:val="24"/>
        </w:rPr>
        <w:t xml:space="preserve"> </w:t>
      </w:r>
      <w:r>
        <w:rPr>
          <w:sz w:val="24"/>
        </w:rPr>
        <w:t>elected by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 xml:space="preserve"> Board.</w:t>
      </w:r>
    </w:p>
    <w:p w14:paraId="2FC52E2B" w14:textId="77777777" w:rsidR="00063EA7" w:rsidRDefault="00063EA7">
      <w:pPr>
        <w:pStyle w:val="BodyText"/>
        <w:spacing w:before="8"/>
        <w:rPr>
          <w:sz w:val="25"/>
        </w:rPr>
      </w:pPr>
    </w:p>
    <w:p w14:paraId="2FC52E2C" w14:textId="77777777" w:rsidR="00063EA7" w:rsidRDefault="0025532F">
      <w:pPr>
        <w:pStyle w:val="ListParagraph"/>
        <w:numPr>
          <w:ilvl w:val="0"/>
          <w:numId w:val="3"/>
        </w:numPr>
        <w:tabs>
          <w:tab w:val="left" w:pos="1012"/>
        </w:tabs>
        <w:spacing w:line="259" w:lineRule="auto"/>
        <w:ind w:left="1011" w:right="115"/>
        <w:jc w:val="both"/>
        <w:rPr>
          <w:b/>
          <w:sz w:val="24"/>
        </w:rPr>
      </w:pPr>
      <w:r>
        <w:rPr>
          <w:b/>
          <w:sz w:val="24"/>
        </w:rPr>
        <w:t xml:space="preserve">Faculty Training and Curriculum Committee. </w:t>
      </w:r>
      <w:r>
        <w:rPr>
          <w:sz w:val="24"/>
        </w:rPr>
        <w:t>The Chair shall appoint</w:t>
      </w:r>
      <w:r>
        <w:rPr>
          <w:spacing w:val="-74"/>
          <w:sz w:val="24"/>
        </w:rPr>
        <w:t xml:space="preserve"> </w:t>
      </w:r>
      <w:r>
        <w:rPr>
          <w:sz w:val="24"/>
        </w:rPr>
        <w:t>a committee to train new faculty members, to update continuing faculty</w:t>
      </w:r>
      <w:r>
        <w:rPr>
          <w:spacing w:val="1"/>
          <w:sz w:val="24"/>
        </w:rPr>
        <w:t xml:space="preserve"> </w:t>
      </w:r>
      <w:r>
        <w:rPr>
          <w:sz w:val="24"/>
        </w:rPr>
        <w:t>members,</w:t>
      </w:r>
      <w:r>
        <w:rPr>
          <w:spacing w:val="-1"/>
          <w:sz w:val="24"/>
        </w:rPr>
        <w:t xml:space="preserve"> </w:t>
      </w:r>
      <w:r>
        <w:rPr>
          <w:sz w:val="24"/>
        </w:rPr>
        <w:t>and to review and recommend curriculum</w:t>
      </w:r>
    </w:p>
    <w:p w14:paraId="2FC52E2D" w14:textId="77777777" w:rsidR="00063EA7" w:rsidRDefault="00063EA7">
      <w:pPr>
        <w:pStyle w:val="BodyText"/>
        <w:spacing w:before="11"/>
        <w:rPr>
          <w:sz w:val="25"/>
        </w:rPr>
      </w:pPr>
    </w:p>
    <w:p w14:paraId="2FC52E2E" w14:textId="77777777" w:rsidR="00063EA7" w:rsidRDefault="0025532F">
      <w:pPr>
        <w:pStyle w:val="ListParagraph"/>
        <w:numPr>
          <w:ilvl w:val="0"/>
          <w:numId w:val="3"/>
        </w:numPr>
        <w:tabs>
          <w:tab w:val="left" w:pos="1012"/>
        </w:tabs>
        <w:spacing w:line="259" w:lineRule="auto"/>
        <w:ind w:left="1011" w:right="113"/>
        <w:jc w:val="both"/>
        <w:rPr>
          <w:b/>
          <w:sz w:val="24"/>
        </w:rPr>
      </w:pPr>
      <w:r>
        <w:rPr>
          <w:b/>
          <w:sz w:val="24"/>
        </w:rPr>
        <w:t>Website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Bulletin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Committee.</w:t>
      </w:r>
      <w:r>
        <w:rPr>
          <w:b/>
          <w:spacing w:val="-16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Chair</w:t>
      </w:r>
      <w:r>
        <w:rPr>
          <w:spacing w:val="-13"/>
          <w:sz w:val="24"/>
        </w:rPr>
        <w:t xml:space="preserve"> </w:t>
      </w:r>
      <w:r>
        <w:rPr>
          <w:sz w:val="24"/>
        </w:rPr>
        <w:t>shall</w:t>
      </w:r>
      <w:r>
        <w:rPr>
          <w:spacing w:val="-14"/>
          <w:sz w:val="24"/>
        </w:rPr>
        <w:t xml:space="preserve"> </w:t>
      </w:r>
      <w:r>
        <w:rPr>
          <w:sz w:val="24"/>
        </w:rPr>
        <w:t>appoint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8"/>
          <w:sz w:val="24"/>
        </w:rPr>
        <w:t xml:space="preserve"> </w:t>
      </w:r>
      <w:r>
        <w:rPr>
          <w:sz w:val="24"/>
        </w:rPr>
        <w:t>website</w:t>
      </w:r>
      <w:r>
        <w:rPr>
          <w:spacing w:val="-14"/>
          <w:sz w:val="24"/>
        </w:rPr>
        <w:t xml:space="preserve"> </w:t>
      </w:r>
      <w:r>
        <w:rPr>
          <w:sz w:val="24"/>
        </w:rPr>
        <w:t>and</w:t>
      </w:r>
      <w:r>
        <w:rPr>
          <w:spacing w:val="-74"/>
          <w:sz w:val="24"/>
        </w:rPr>
        <w:t xml:space="preserve"> </w:t>
      </w:r>
      <w:r>
        <w:rPr>
          <w:sz w:val="24"/>
        </w:rPr>
        <w:t>bulletin</w:t>
      </w:r>
      <w:r>
        <w:rPr>
          <w:spacing w:val="1"/>
          <w:sz w:val="24"/>
        </w:rPr>
        <w:t xml:space="preserve"> </w:t>
      </w:r>
      <w:r>
        <w:rPr>
          <w:sz w:val="24"/>
        </w:rPr>
        <w:t>committee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help</w:t>
      </w:r>
      <w:r>
        <w:rPr>
          <w:spacing w:val="1"/>
          <w:sz w:val="24"/>
        </w:rPr>
        <w:t xml:space="preserve"> </w:t>
      </w:r>
      <w:r>
        <w:rPr>
          <w:sz w:val="24"/>
        </w:rPr>
        <w:t>facilitate</w:t>
      </w:r>
      <w:r>
        <w:rPr>
          <w:spacing w:val="1"/>
          <w:sz w:val="24"/>
        </w:rPr>
        <w:t xml:space="preserve"> </w:t>
      </w:r>
      <w:r>
        <w:rPr>
          <w:sz w:val="24"/>
        </w:rPr>
        <w:t>communications</w:t>
      </w:r>
      <w:r>
        <w:rPr>
          <w:spacing w:val="1"/>
          <w:sz w:val="24"/>
        </w:rPr>
        <w:t xml:space="preserve"> </w:t>
      </w:r>
      <w:r>
        <w:rPr>
          <w:sz w:val="24"/>
        </w:rPr>
        <w:t>regarding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Institute.</w:t>
      </w:r>
    </w:p>
    <w:p w14:paraId="2FC52E2F" w14:textId="77777777" w:rsidR="00063EA7" w:rsidRDefault="00063EA7">
      <w:pPr>
        <w:pStyle w:val="BodyText"/>
        <w:spacing w:before="10"/>
        <w:rPr>
          <w:sz w:val="25"/>
        </w:rPr>
      </w:pPr>
    </w:p>
    <w:p w14:paraId="2FC52E30" w14:textId="77777777" w:rsidR="00063EA7" w:rsidRDefault="0025532F">
      <w:pPr>
        <w:pStyle w:val="ListParagraph"/>
        <w:numPr>
          <w:ilvl w:val="0"/>
          <w:numId w:val="3"/>
        </w:numPr>
        <w:tabs>
          <w:tab w:val="left" w:pos="1012"/>
        </w:tabs>
        <w:spacing w:before="1" w:line="259" w:lineRule="auto"/>
        <w:ind w:left="1011" w:right="115"/>
        <w:jc w:val="both"/>
        <w:rPr>
          <w:b/>
          <w:sz w:val="24"/>
        </w:rPr>
      </w:pPr>
      <w:r>
        <w:rPr>
          <w:b/>
          <w:sz w:val="24"/>
        </w:rPr>
        <w:t>Governance.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Chair</w:t>
      </w:r>
      <w:r>
        <w:rPr>
          <w:spacing w:val="-11"/>
          <w:sz w:val="24"/>
        </w:rPr>
        <w:t xml:space="preserve"> </w:t>
      </w:r>
      <w:r>
        <w:rPr>
          <w:sz w:val="24"/>
        </w:rPr>
        <w:t>shall</w:t>
      </w:r>
      <w:r>
        <w:rPr>
          <w:spacing w:val="-10"/>
          <w:sz w:val="24"/>
        </w:rPr>
        <w:t xml:space="preserve"> </w:t>
      </w:r>
      <w:r>
        <w:rPr>
          <w:sz w:val="24"/>
        </w:rPr>
        <w:t>appoint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governance</w:t>
      </w:r>
      <w:r>
        <w:rPr>
          <w:spacing w:val="-11"/>
          <w:sz w:val="24"/>
        </w:rPr>
        <w:t xml:space="preserve"> </w:t>
      </w:r>
      <w:r>
        <w:rPr>
          <w:sz w:val="24"/>
        </w:rPr>
        <w:t>committee</w:t>
      </w:r>
      <w:r>
        <w:rPr>
          <w:spacing w:val="-10"/>
          <w:sz w:val="24"/>
        </w:rPr>
        <w:t xml:space="preserve"> </w:t>
      </w:r>
      <w:r>
        <w:rPr>
          <w:sz w:val="24"/>
        </w:rPr>
        <w:t>to</w:t>
      </w:r>
      <w:r>
        <w:rPr>
          <w:spacing w:val="-10"/>
          <w:sz w:val="24"/>
        </w:rPr>
        <w:t xml:space="preserve"> </w:t>
      </w:r>
      <w:r>
        <w:rPr>
          <w:sz w:val="24"/>
        </w:rPr>
        <w:t>monitor</w:t>
      </w:r>
      <w:r>
        <w:rPr>
          <w:spacing w:val="-75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make</w:t>
      </w:r>
      <w:r>
        <w:rPr>
          <w:spacing w:val="-6"/>
          <w:sz w:val="24"/>
        </w:rPr>
        <w:t xml:space="preserve"> </w:t>
      </w:r>
      <w:r>
        <w:rPr>
          <w:sz w:val="24"/>
        </w:rPr>
        <w:t>recommendations</w:t>
      </w:r>
      <w:r>
        <w:rPr>
          <w:spacing w:val="-7"/>
          <w:sz w:val="24"/>
        </w:rPr>
        <w:t xml:space="preserve"> </w:t>
      </w:r>
      <w:r>
        <w:rPr>
          <w:sz w:val="24"/>
        </w:rPr>
        <w:t>as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governance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Institute,</w:t>
      </w:r>
      <w:r>
        <w:rPr>
          <w:spacing w:val="-6"/>
          <w:sz w:val="24"/>
        </w:rPr>
        <w:t xml:space="preserve"> </w:t>
      </w:r>
      <w:r>
        <w:rPr>
          <w:sz w:val="24"/>
        </w:rPr>
        <w:t>including</w:t>
      </w:r>
      <w:r>
        <w:rPr>
          <w:spacing w:val="-74"/>
          <w:sz w:val="24"/>
        </w:rPr>
        <w:t xml:space="preserve"> </w:t>
      </w:r>
      <w:r>
        <w:rPr>
          <w:sz w:val="24"/>
        </w:rPr>
        <w:t>but</w:t>
      </w:r>
      <w:r>
        <w:rPr>
          <w:spacing w:val="-2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limited to</w:t>
      </w:r>
      <w:r>
        <w:rPr>
          <w:spacing w:val="-1"/>
          <w:sz w:val="24"/>
        </w:rPr>
        <w:t xml:space="preserve"> </w:t>
      </w:r>
      <w:r>
        <w:rPr>
          <w:sz w:val="24"/>
        </w:rPr>
        <w:t>By-Laws and Policies.</w:t>
      </w:r>
    </w:p>
    <w:p w14:paraId="2FC52E31" w14:textId="77777777" w:rsidR="00063EA7" w:rsidRDefault="00063EA7">
      <w:pPr>
        <w:pStyle w:val="BodyText"/>
        <w:spacing w:before="8"/>
        <w:rPr>
          <w:sz w:val="25"/>
        </w:rPr>
      </w:pPr>
    </w:p>
    <w:p w14:paraId="2FC52E32" w14:textId="77777777" w:rsidR="00063EA7" w:rsidRDefault="0025532F">
      <w:pPr>
        <w:pStyle w:val="ListParagraph"/>
        <w:numPr>
          <w:ilvl w:val="0"/>
          <w:numId w:val="3"/>
        </w:numPr>
        <w:tabs>
          <w:tab w:val="left" w:pos="1012"/>
        </w:tabs>
        <w:spacing w:line="259" w:lineRule="auto"/>
        <w:ind w:left="1011" w:right="113"/>
        <w:jc w:val="both"/>
        <w:rPr>
          <w:b/>
          <w:sz w:val="24"/>
        </w:rPr>
      </w:pPr>
      <w:r>
        <w:rPr>
          <w:b/>
          <w:sz w:val="24"/>
        </w:rPr>
        <w:t xml:space="preserve">Other Committees. </w:t>
      </w:r>
      <w:r>
        <w:rPr>
          <w:sz w:val="24"/>
        </w:rPr>
        <w:t>The Board may from time to time create such other</w:t>
      </w:r>
      <w:r>
        <w:rPr>
          <w:spacing w:val="-74"/>
          <w:sz w:val="24"/>
        </w:rPr>
        <w:t xml:space="preserve"> </w:t>
      </w:r>
      <w:r>
        <w:rPr>
          <w:sz w:val="24"/>
        </w:rPr>
        <w:t>committees deemed necessary to meet a need not served by the standing</w:t>
      </w:r>
      <w:r>
        <w:rPr>
          <w:spacing w:val="-74"/>
          <w:sz w:val="24"/>
        </w:rPr>
        <w:t xml:space="preserve"> </w:t>
      </w:r>
      <w:r>
        <w:rPr>
          <w:sz w:val="24"/>
        </w:rPr>
        <w:t>committees which</w:t>
      </w:r>
      <w:r>
        <w:rPr>
          <w:spacing w:val="1"/>
          <w:sz w:val="24"/>
        </w:rPr>
        <w:t xml:space="preserve"> </w:t>
      </w:r>
      <w:r>
        <w:rPr>
          <w:sz w:val="24"/>
        </w:rPr>
        <w:t>committees shall have and may exercise all such</w:t>
      </w:r>
      <w:r>
        <w:rPr>
          <w:spacing w:val="1"/>
          <w:sz w:val="24"/>
        </w:rPr>
        <w:t xml:space="preserve"> </w:t>
      </w:r>
      <w:r>
        <w:rPr>
          <w:sz w:val="24"/>
        </w:rPr>
        <w:t>authority of the Bo</w:t>
      </w:r>
      <w:r>
        <w:rPr>
          <w:sz w:val="24"/>
        </w:rPr>
        <w:t>ard as shall be provided in such resolution. The</w:t>
      </w:r>
      <w:r>
        <w:rPr>
          <w:spacing w:val="1"/>
          <w:sz w:val="24"/>
        </w:rPr>
        <w:t xml:space="preserve"> </w:t>
      </w:r>
      <w:r>
        <w:rPr>
          <w:sz w:val="24"/>
        </w:rPr>
        <w:t>Executive Committee may temporarily approve the appointment of new</w:t>
      </w:r>
      <w:r>
        <w:rPr>
          <w:spacing w:val="1"/>
          <w:sz w:val="24"/>
        </w:rPr>
        <w:t xml:space="preserve"> </w:t>
      </w:r>
      <w:r>
        <w:rPr>
          <w:sz w:val="24"/>
        </w:rPr>
        <w:t>committees</w:t>
      </w:r>
      <w:r>
        <w:rPr>
          <w:spacing w:val="-7"/>
          <w:sz w:val="24"/>
        </w:rPr>
        <w:t xml:space="preserve"> </w:t>
      </w:r>
      <w:r>
        <w:rPr>
          <w:sz w:val="24"/>
        </w:rPr>
        <w:t>until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next</w:t>
      </w:r>
      <w:r>
        <w:rPr>
          <w:spacing w:val="-6"/>
          <w:sz w:val="24"/>
        </w:rPr>
        <w:t xml:space="preserve"> </w:t>
      </w:r>
      <w:r>
        <w:rPr>
          <w:sz w:val="24"/>
        </w:rPr>
        <w:t>meeting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Board.</w:t>
      </w:r>
      <w:r>
        <w:rPr>
          <w:spacing w:val="-6"/>
          <w:sz w:val="24"/>
        </w:rPr>
        <w:t xml:space="preserve"> </w:t>
      </w:r>
      <w:r>
        <w:rPr>
          <w:sz w:val="24"/>
        </w:rPr>
        <w:t>All</w:t>
      </w:r>
      <w:r>
        <w:rPr>
          <w:spacing w:val="-6"/>
          <w:sz w:val="24"/>
        </w:rPr>
        <w:t xml:space="preserve"> </w:t>
      </w:r>
      <w:r>
        <w:rPr>
          <w:sz w:val="24"/>
        </w:rPr>
        <w:t>committee</w:t>
      </w:r>
      <w:r>
        <w:rPr>
          <w:spacing w:val="-9"/>
          <w:sz w:val="24"/>
        </w:rPr>
        <w:t xml:space="preserve"> </w:t>
      </w:r>
      <w:r>
        <w:rPr>
          <w:sz w:val="24"/>
        </w:rPr>
        <w:t>chairs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74"/>
          <w:sz w:val="24"/>
        </w:rPr>
        <w:t xml:space="preserve"> </w:t>
      </w:r>
      <w:r>
        <w:rPr>
          <w:sz w:val="24"/>
        </w:rPr>
        <w:t>members shall be appointed by the Chair, except as otherwise provid</w:t>
      </w:r>
      <w:r>
        <w:rPr>
          <w:sz w:val="24"/>
        </w:rPr>
        <w:t>ed</w:t>
      </w:r>
      <w:r>
        <w:rPr>
          <w:spacing w:val="1"/>
          <w:sz w:val="24"/>
        </w:rPr>
        <w:t xml:space="preserve"> </w:t>
      </w:r>
      <w:r>
        <w:rPr>
          <w:sz w:val="24"/>
        </w:rPr>
        <w:t>in these Bylaws, and their term of service shall be one year or until such</w:t>
      </w:r>
      <w:r>
        <w:rPr>
          <w:spacing w:val="-74"/>
          <w:sz w:val="24"/>
        </w:rPr>
        <w:t xml:space="preserve"> </w:t>
      </w:r>
      <w:r>
        <w:rPr>
          <w:sz w:val="24"/>
        </w:rPr>
        <w:t>committee’s</w:t>
      </w:r>
      <w:r>
        <w:rPr>
          <w:spacing w:val="-1"/>
          <w:sz w:val="24"/>
        </w:rPr>
        <w:t xml:space="preserve"> </w:t>
      </w:r>
      <w:r>
        <w:rPr>
          <w:sz w:val="24"/>
        </w:rPr>
        <w:t>work is</w:t>
      </w:r>
      <w:r>
        <w:rPr>
          <w:spacing w:val="-1"/>
          <w:sz w:val="24"/>
        </w:rPr>
        <w:t xml:space="preserve"> </w:t>
      </w:r>
      <w:r>
        <w:rPr>
          <w:sz w:val="24"/>
        </w:rPr>
        <w:t>completed and</w:t>
      </w:r>
      <w:r>
        <w:rPr>
          <w:spacing w:val="-1"/>
          <w:sz w:val="24"/>
        </w:rPr>
        <w:t xml:space="preserve"> </w:t>
      </w:r>
      <w:r>
        <w:rPr>
          <w:sz w:val="24"/>
        </w:rPr>
        <w:t>the committee dissolved</w:t>
      </w:r>
    </w:p>
    <w:p w14:paraId="2FC52E33" w14:textId="77777777" w:rsidR="00063EA7" w:rsidRDefault="00063EA7">
      <w:pPr>
        <w:pStyle w:val="BodyText"/>
        <w:spacing w:before="10"/>
      </w:pPr>
    </w:p>
    <w:p w14:paraId="2FC52E34" w14:textId="77777777" w:rsidR="00063EA7" w:rsidRDefault="0025532F">
      <w:pPr>
        <w:pStyle w:val="Heading1"/>
        <w:ind w:left="412"/>
      </w:pPr>
      <w:r>
        <w:t>ARTICLE</w:t>
      </w:r>
      <w:r>
        <w:rPr>
          <w:spacing w:val="-11"/>
        </w:rPr>
        <w:t xml:space="preserve"> </w:t>
      </w:r>
      <w:r>
        <w:t>VII</w:t>
      </w:r>
    </w:p>
    <w:p w14:paraId="2FC52E35" w14:textId="77777777" w:rsidR="00063EA7" w:rsidRDefault="0025532F">
      <w:pPr>
        <w:spacing w:before="32"/>
        <w:ind w:left="415" w:right="337"/>
        <w:jc w:val="center"/>
        <w:rPr>
          <w:rFonts w:ascii="Times New Roman"/>
          <w:b/>
          <w:sz w:val="28"/>
        </w:rPr>
      </w:pPr>
      <w:r>
        <w:rPr>
          <w:rFonts w:ascii="Times New Roman"/>
          <w:b/>
          <w:sz w:val="28"/>
        </w:rPr>
        <w:t>Budget</w:t>
      </w:r>
      <w:r>
        <w:rPr>
          <w:rFonts w:ascii="Times New Roman"/>
          <w:b/>
          <w:spacing w:val="-3"/>
          <w:sz w:val="28"/>
        </w:rPr>
        <w:t xml:space="preserve"> </w:t>
      </w:r>
      <w:r>
        <w:rPr>
          <w:rFonts w:ascii="Times New Roman"/>
          <w:b/>
          <w:sz w:val="28"/>
        </w:rPr>
        <w:t>and</w:t>
      </w:r>
      <w:r>
        <w:rPr>
          <w:rFonts w:ascii="Times New Roman"/>
          <w:b/>
          <w:spacing w:val="-3"/>
          <w:sz w:val="28"/>
        </w:rPr>
        <w:t xml:space="preserve"> </w:t>
      </w:r>
      <w:r>
        <w:rPr>
          <w:rFonts w:ascii="Times New Roman"/>
          <w:b/>
          <w:sz w:val="28"/>
        </w:rPr>
        <w:t>Dues</w:t>
      </w:r>
    </w:p>
    <w:p w14:paraId="2FC52E36" w14:textId="77777777" w:rsidR="00063EA7" w:rsidRDefault="00063EA7">
      <w:pPr>
        <w:jc w:val="center"/>
        <w:rPr>
          <w:rFonts w:ascii="Times New Roman"/>
          <w:sz w:val="28"/>
        </w:rPr>
        <w:sectPr w:rsidR="00063EA7">
          <w:pgSz w:w="12240" w:h="15840"/>
          <w:pgMar w:top="1500" w:right="1320" w:bottom="280" w:left="1240" w:header="720" w:footer="720" w:gutter="0"/>
          <w:cols w:space="720"/>
        </w:sectPr>
      </w:pPr>
    </w:p>
    <w:p w14:paraId="2FC52E37" w14:textId="77777777" w:rsidR="00063EA7" w:rsidRDefault="0025532F">
      <w:pPr>
        <w:pStyle w:val="ListParagraph"/>
        <w:numPr>
          <w:ilvl w:val="0"/>
          <w:numId w:val="2"/>
        </w:numPr>
        <w:tabs>
          <w:tab w:val="left" w:pos="919"/>
          <w:tab w:val="left" w:pos="920"/>
        </w:tabs>
        <w:spacing w:before="81" w:line="259" w:lineRule="auto"/>
        <w:ind w:right="705"/>
        <w:rPr>
          <w:sz w:val="24"/>
        </w:rPr>
      </w:pPr>
      <w:r>
        <w:rPr>
          <w:b/>
          <w:sz w:val="24"/>
        </w:rPr>
        <w:lastRenderedPageBreak/>
        <w:t>Annual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Budget.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annual</w:t>
      </w:r>
      <w:r>
        <w:rPr>
          <w:spacing w:val="-3"/>
          <w:sz w:val="24"/>
        </w:rPr>
        <w:t xml:space="preserve"> </w:t>
      </w:r>
      <w:r>
        <w:rPr>
          <w:sz w:val="24"/>
        </w:rPr>
        <w:t>budget</w:t>
      </w:r>
      <w:r>
        <w:rPr>
          <w:spacing w:val="-5"/>
          <w:sz w:val="24"/>
        </w:rPr>
        <w:t xml:space="preserve"> </w:t>
      </w:r>
      <w:r>
        <w:rPr>
          <w:sz w:val="24"/>
        </w:rPr>
        <w:t>shall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>approved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Annual</w:t>
      </w:r>
      <w:r>
        <w:rPr>
          <w:spacing w:val="-74"/>
          <w:sz w:val="24"/>
        </w:rPr>
        <w:t xml:space="preserve"> </w:t>
      </w:r>
      <w:r>
        <w:rPr>
          <w:sz w:val="24"/>
        </w:rPr>
        <w:t>Meeting</w:t>
      </w:r>
      <w:r>
        <w:rPr>
          <w:spacing w:val="-1"/>
          <w:sz w:val="24"/>
        </w:rPr>
        <w:t xml:space="preserve"> </w:t>
      </w:r>
      <w:r>
        <w:rPr>
          <w:sz w:val="24"/>
        </w:rPr>
        <w:t>of the Board.</w:t>
      </w:r>
    </w:p>
    <w:p w14:paraId="2FC52E38" w14:textId="77777777" w:rsidR="00063EA7" w:rsidRDefault="00063EA7">
      <w:pPr>
        <w:pStyle w:val="BodyText"/>
        <w:spacing w:before="10"/>
        <w:rPr>
          <w:sz w:val="25"/>
        </w:rPr>
      </w:pPr>
    </w:p>
    <w:p w14:paraId="2FC52E39" w14:textId="77777777" w:rsidR="00063EA7" w:rsidRDefault="0025532F">
      <w:pPr>
        <w:pStyle w:val="ListParagraph"/>
        <w:numPr>
          <w:ilvl w:val="0"/>
          <w:numId w:val="2"/>
        </w:numPr>
        <w:tabs>
          <w:tab w:val="left" w:pos="919"/>
          <w:tab w:val="left" w:pos="920"/>
        </w:tabs>
        <w:spacing w:line="259" w:lineRule="auto"/>
        <w:ind w:right="165"/>
        <w:rPr>
          <w:sz w:val="24"/>
        </w:rPr>
      </w:pPr>
      <w:r>
        <w:rPr>
          <w:b/>
          <w:sz w:val="24"/>
        </w:rPr>
        <w:t>Authorized Expenditures.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The budget shall provide for payment of all</w:t>
      </w:r>
      <w:r>
        <w:rPr>
          <w:spacing w:val="1"/>
          <w:sz w:val="24"/>
        </w:rPr>
        <w:t xml:space="preserve"> </w:t>
      </w:r>
      <w:r>
        <w:rPr>
          <w:sz w:val="24"/>
        </w:rPr>
        <w:t>necessary expenses of the Institute, such as for equipment, fees, printing</w:t>
      </w:r>
      <w:r>
        <w:rPr>
          <w:spacing w:val="-74"/>
          <w:sz w:val="24"/>
        </w:rPr>
        <w:t xml:space="preserve"> </w:t>
      </w:r>
      <w:r>
        <w:rPr>
          <w:sz w:val="24"/>
        </w:rPr>
        <w:t>promotional materials, office expenses for all officers serving on the</w:t>
      </w:r>
      <w:r>
        <w:rPr>
          <w:spacing w:val="1"/>
          <w:sz w:val="24"/>
        </w:rPr>
        <w:t xml:space="preserve"> </w:t>
      </w:r>
      <w:r>
        <w:rPr>
          <w:sz w:val="24"/>
        </w:rPr>
        <w:t>Executive</w:t>
      </w:r>
      <w:r>
        <w:rPr>
          <w:spacing w:val="-2"/>
          <w:sz w:val="24"/>
        </w:rPr>
        <w:t xml:space="preserve"> </w:t>
      </w:r>
      <w:r>
        <w:rPr>
          <w:sz w:val="24"/>
        </w:rPr>
        <w:t>Committee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expenses</w:t>
      </w:r>
      <w:r>
        <w:rPr>
          <w:spacing w:val="-1"/>
          <w:sz w:val="24"/>
        </w:rPr>
        <w:t xml:space="preserve"> </w:t>
      </w:r>
      <w:r>
        <w:rPr>
          <w:sz w:val="24"/>
        </w:rPr>
        <w:t>related 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annual</w:t>
      </w:r>
      <w:r>
        <w:rPr>
          <w:spacing w:val="-1"/>
          <w:sz w:val="24"/>
        </w:rPr>
        <w:t xml:space="preserve"> </w:t>
      </w:r>
      <w:r>
        <w:rPr>
          <w:sz w:val="24"/>
        </w:rPr>
        <w:t>meeting.</w:t>
      </w:r>
    </w:p>
    <w:p w14:paraId="2FC52E3A" w14:textId="77777777" w:rsidR="00063EA7" w:rsidRDefault="00063EA7">
      <w:pPr>
        <w:pStyle w:val="BodyText"/>
        <w:spacing w:before="9"/>
        <w:rPr>
          <w:sz w:val="25"/>
        </w:rPr>
      </w:pPr>
    </w:p>
    <w:p w14:paraId="2FC52E3B" w14:textId="77777777" w:rsidR="00063EA7" w:rsidRDefault="0025532F">
      <w:pPr>
        <w:pStyle w:val="BodyText"/>
        <w:ind w:left="4404"/>
        <w:rPr>
          <w:b/>
        </w:rPr>
      </w:pPr>
      <w:r>
        <w:rPr>
          <w:b/>
        </w:rPr>
        <w:t>ARTICLE</w:t>
      </w:r>
      <w:r>
        <w:rPr>
          <w:b/>
          <w:spacing w:val="-5"/>
        </w:rPr>
        <w:t xml:space="preserve"> </w:t>
      </w:r>
      <w:r>
        <w:rPr>
          <w:b/>
        </w:rPr>
        <w:t>VIII</w:t>
      </w:r>
    </w:p>
    <w:p w14:paraId="2FC52E3C" w14:textId="77777777" w:rsidR="00063EA7" w:rsidRDefault="0025532F">
      <w:pPr>
        <w:pStyle w:val="BodyText"/>
        <w:spacing w:before="23"/>
        <w:ind w:left="4479"/>
        <w:rPr>
          <w:b/>
        </w:rPr>
      </w:pPr>
      <w:r>
        <w:rPr>
          <w:b/>
        </w:rPr>
        <w:t>Amendment</w:t>
      </w:r>
    </w:p>
    <w:p w14:paraId="2FC52E3D" w14:textId="77777777" w:rsidR="00063EA7" w:rsidRDefault="0025532F">
      <w:pPr>
        <w:pStyle w:val="ListParagraph"/>
        <w:numPr>
          <w:ilvl w:val="0"/>
          <w:numId w:val="1"/>
        </w:numPr>
        <w:tabs>
          <w:tab w:val="left" w:pos="919"/>
          <w:tab w:val="left" w:pos="920"/>
        </w:tabs>
        <w:spacing w:before="23" w:line="259" w:lineRule="auto"/>
        <w:ind w:right="147"/>
        <w:rPr>
          <w:sz w:val="24"/>
        </w:rPr>
      </w:pPr>
      <w:r>
        <w:rPr>
          <w:b/>
          <w:sz w:val="24"/>
        </w:rPr>
        <w:t>Proposals.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Any</w:t>
      </w:r>
      <w:r>
        <w:rPr>
          <w:spacing w:val="-4"/>
          <w:sz w:val="24"/>
        </w:rPr>
        <w:t xml:space="preserve"> </w:t>
      </w:r>
      <w:r>
        <w:rPr>
          <w:sz w:val="24"/>
        </w:rPr>
        <w:t>member</w:t>
      </w:r>
      <w:r>
        <w:rPr>
          <w:spacing w:val="-3"/>
          <w:sz w:val="24"/>
        </w:rPr>
        <w:t xml:space="preserve"> </w:t>
      </w:r>
      <w:r>
        <w:rPr>
          <w:sz w:val="24"/>
        </w:rPr>
        <w:t>division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Executive</w:t>
      </w:r>
      <w:r>
        <w:rPr>
          <w:spacing w:val="-4"/>
          <w:sz w:val="24"/>
        </w:rPr>
        <w:t xml:space="preserve"> </w:t>
      </w:r>
      <w:r>
        <w:rPr>
          <w:sz w:val="24"/>
        </w:rPr>
        <w:t>Committee</w:t>
      </w:r>
      <w:r>
        <w:rPr>
          <w:spacing w:val="-2"/>
          <w:sz w:val="24"/>
        </w:rPr>
        <w:t xml:space="preserve"> </w:t>
      </w:r>
      <w:r>
        <w:rPr>
          <w:sz w:val="24"/>
        </w:rPr>
        <w:t>may</w:t>
      </w:r>
      <w:r>
        <w:rPr>
          <w:spacing w:val="-3"/>
          <w:sz w:val="24"/>
        </w:rPr>
        <w:t xml:space="preserve"> </w:t>
      </w:r>
      <w:r>
        <w:rPr>
          <w:sz w:val="24"/>
        </w:rPr>
        <w:t>submit</w:t>
      </w:r>
      <w:r>
        <w:rPr>
          <w:spacing w:val="-74"/>
          <w:sz w:val="24"/>
        </w:rPr>
        <w:t xml:space="preserve"> </w:t>
      </w:r>
      <w:r>
        <w:rPr>
          <w:sz w:val="24"/>
        </w:rPr>
        <w:t>to the Chair and the Secretary one or more proposed amendments to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these Bylaws no fewer than thirty (30) days prior to the </w:t>
      </w:r>
      <w:r>
        <w:rPr>
          <w:sz w:val="24"/>
        </w:rPr>
        <w:t>Annual Meeting</w:t>
      </w:r>
      <w:r>
        <w:rPr>
          <w:spacing w:val="1"/>
          <w:sz w:val="24"/>
        </w:rPr>
        <w:t xml:space="preserve"> </w:t>
      </w:r>
      <w:r>
        <w:rPr>
          <w:sz w:val="24"/>
        </w:rPr>
        <w:t>or a special meeting of the Board. The Secretary shall publish the</w:t>
      </w:r>
      <w:r>
        <w:rPr>
          <w:spacing w:val="1"/>
          <w:sz w:val="24"/>
        </w:rPr>
        <w:t xml:space="preserve"> </w:t>
      </w:r>
      <w:r>
        <w:rPr>
          <w:sz w:val="24"/>
        </w:rPr>
        <w:t>proposed amendments no later than twenty-one days before the meeting</w:t>
      </w:r>
      <w:r>
        <w:rPr>
          <w:spacing w:val="1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r>
        <w:rPr>
          <w:sz w:val="24"/>
        </w:rPr>
        <w:t>which they will be</w:t>
      </w:r>
      <w:r>
        <w:rPr>
          <w:spacing w:val="-1"/>
          <w:sz w:val="24"/>
        </w:rPr>
        <w:t xml:space="preserve"> </w:t>
      </w:r>
      <w:r>
        <w:rPr>
          <w:sz w:val="24"/>
        </w:rPr>
        <w:t>discussed.</w:t>
      </w:r>
    </w:p>
    <w:p w14:paraId="2FC52E3E" w14:textId="77777777" w:rsidR="00063EA7" w:rsidRDefault="00063EA7">
      <w:pPr>
        <w:pStyle w:val="BodyText"/>
        <w:spacing w:before="8"/>
        <w:rPr>
          <w:sz w:val="25"/>
        </w:rPr>
      </w:pPr>
    </w:p>
    <w:p w14:paraId="2FC52E3F" w14:textId="77777777" w:rsidR="00063EA7" w:rsidRDefault="0025532F">
      <w:pPr>
        <w:pStyle w:val="ListParagraph"/>
        <w:numPr>
          <w:ilvl w:val="0"/>
          <w:numId w:val="1"/>
        </w:numPr>
        <w:tabs>
          <w:tab w:val="left" w:pos="919"/>
          <w:tab w:val="left" w:pos="920"/>
        </w:tabs>
        <w:spacing w:line="259" w:lineRule="auto"/>
        <w:ind w:right="127"/>
        <w:rPr>
          <w:sz w:val="24"/>
        </w:rPr>
      </w:pPr>
      <w:r>
        <w:rPr>
          <w:b/>
          <w:sz w:val="24"/>
        </w:rPr>
        <w:t xml:space="preserve">Enactment. </w:t>
      </w:r>
      <w:r>
        <w:rPr>
          <w:sz w:val="24"/>
        </w:rPr>
        <w:t>These Bylaws may be amended, repealed or restated at any</w:t>
      </w:r>
      <w:r>
        <w:rPr>
          <w:spacing w:val="1"/>
          <w:sz w:val="24"/>
        </w:rPr>
        <w:t xml:space="preserve"> </w:t>
      </w:r>
      <w:r>
        <w:rPr>
          <w:sz w:val="24"/>
        </w:rPr>
        <w:t>spe</w:t>
      </w:r>
      <w:r>
        <w:rPr>
          <w:sz w:val="24"/>
        </w:rPr>
        <w:t>cial or annual meeting of the Board, by resolution adopted by the</w:t>
      </w:r>
      <w:r>
        <w:rPr>
          <w:spacing w:val="1"/>
          <w:sz w:val="24"/>
        </w:rPr>
        <w:t xml:space="preserve"> </w:t>
      </w:r>
      <w:r>
        <w:rPr>
          <w:sz w:val="24"/>
        </w:rPr>
        <w:t>affirmative vote of directors holding a majority of the directorships,</w:t>
      </w:r>
      <w:r>
        <w:rPr>
          <w:spacing w:val="1"/>
          <w:sz w:val="24"/>
        </w:rPr>
        <w:t xml:space="preserve"> </w:t>
      </w:r>
      <w:r>
        <w:rPr>
          <w:sz w:val="24"/>
        </w:rPr>
        <w:t>provided that the proposed action in respect thereof shall be stated in the</w:t>
      </w:r>
      <w:r>
        <w:rPr>
          <w:spacing w:val="-75"/>
          <w:sz w:val="24"/>
        </w:rPr>
        <w:t xml:space="preserve"> </w:t>
      </w:r>
      <w:r>
        <w:rPr>
          <w:sz w:val="24"/>
        </w:rPr>
        <w:t>notice</w:t>
      </w:r>
      <w:r>
        <w:rPr>
          <w:spacing w:val="-2"/>
          <w:sz w:val="24"/>
        </w:rPr>
        <w:t xml:space="preserve"> </w:t>
      </w:r>
      <w:r>
        <w:rPr>
          <w:sz w:val="24"/>
        </w:rPr>
        <w:t>of such meeting.</w:t>
      </w:r>
    </w:p>
    <w:p w14:paraId="2FC52E40" w14:textId="77777777" w:rsidR="00063EA7" w:rsidRDefault="00063EA7">
      <w:pPr>
        <w:pStyle w:val="BodyText"/>
        <w:spacing w:before="11"/>
        <w:rPr>
          <w:sz w:val="25"/>
        </w:rPr>
      </w:pPr>
    </w:p>
    <w:p w14:paraId="2FC52E41" w14:textId="77777777" w:rsidR="00063EA7" w:rsidRDefault="0025532F">
      <w:pPr>
        <w:pStyle w:val="BodyText"/>
        <w:ind w:left="4028" w:right="3949"/>
        <w:jc w:val="center"/>
        <w:rPr>
          <w:b/>
        </w:rPr>
      </w:pPr>
      <w:r>
        <w:rPr>
          <w:b/>
        </w:rPr>
        <w:t>ARTICLE</w:t>
      </w:r>
      <w:r>
        <w:rPr>
          <w:b/>
          <w:spacing w:val="-5"/>
        </w:rPr>
        <w:t xml:space="preserve"> </w:t>
      </w:r>
      <w:r>
        <w:rPr>
          <w:b/>
        </w:rPr>
        <w:t>IX</w:t>
      </w:r>
    </w:p>
    <w:p w14:paraId="2FC52E42" w14:textId="77777777" w:rsidR="00063EA7" w:rsidRDefault="0025532F">
      <w:pPr>
        <w:pStyle w:val="BodyText"/>
        <w:spacing w:before="21"/>
        <w:ind w:left="4028" w:right="3949"/>
        <w:jc w:val="center"/>
        <w:rPr>
          <w:b/>
        </w:rPr>
      </w:pPr>
      <w:r>
        <w:rPr>
          <w:b/>
        </w:rPr>
        <w:t>Fiscal</w:t>
      </w:r>
      <w:r>
        <w:rPr>
          <w:b/>
          <w:spacing w:val="-6"/>
        </w:rPr>
        <w:t xml:space="preserve"> </w:t>
      </w:r>
      <w:r>
        <w:rPr>
          <w:b/>
        </w:rPr>
        <w:t>Year</w:t>
      </w:r>
    </w:p>
    <w:p w14:paraId="2FC52E43" w14:textId="77777777" w:rsidR="00063EA7" w:rsidRDefault="0025532F">
      <w:pPr>
        <w:pStyle w:val="BodyText"/>
        <w:spacing w:before="23" w:line="259" w:lineRule="auto"/>
        <w:ind w:left="920" w:right="337"/>
        <w:jc w:val="center"/>
      </w:pPr>
      <w:r>
        <w:rPr>
          <w:b/>
        </w:rPr>
        <w:t xml:space="preserve">Fiscal Year. </w:t>
      </w:r>
      <w:r>
        <w:t>The fiscal year of the Corporation shall end on the last day</w:t>
      </w:r>
      <w:r>
        <w:rPr>
          <w:spacing w:val="-7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June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year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otherwise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determined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Board.</w:t>
      </w:r>
    </w:p>
    <w:sectPr w:rsidR="00063EA7">
      <w:pgSz w:w="12240" w:h="15840"/>
      <w:pgMar w:top="1360" w:right="1320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24520"/>
    <w:multiLevelType w:val="hybridMultilevel"/>
    <w:tmpl w:val="4E64A8EC"/>
    <w:lvl w:ilvl="0" w:tplc="1A546346">
      <w:start w:val="1"/>
      <w:numFmt w:val="decimal"/>
      <w:lvlText w:val="%1."/>
      <w:lvlJc w:val="left"/>
      <w:pPr>
        <w:ind w:left="920" w:hanging="720"/>
        <w:jc w:val="left"/>
      </w:pPr>
      <w:rPr>
        <w:rFonts w:ascii="Bookman Old Style" w:eastAsia="Bookman Old Style" w:hAnsi="Bookman Old Style" w:cs="Bookman Old Style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CCE630D0">
      <w:numFmt w:val="bullet"/>
      <w:lvlText w:val="•"/>
      <w:lvlJc w:val="left"/>
      <w:pPr>
        <w:ind w:left="1796" w:hanging="720"/>
      </w:pPr>
      <w:rPr>
        <w:rFonts w:hint="default"/>
        <w:lang w:val="en-US" w:eastAsia="en-US" w:bidi="ar-SA"/>
      </w:rPr>
    </w:lvl>
    <w:lvl w:ilvl="2" w:tplc="02AE0A74">
      <w:numFmt w:val="bullet"/>
      <w:lvlText w:val="•"/>
      <w:lvlJc w:val="left"/>
      <w:pPr>
        <w:ind w:left="2672" w:hanging="720"/>
      </w:pPr>
      <w:rPr>
        <w:rFonts w:hint="default"/>
        <w:lang w:val="en-US" w:eastAsia="en-US" w:bidi="ar-SA"/>
      </w:rPr>
    </w:lvl>
    <w:lvl w:ilvl="3" w:tplc="51D6F9AE">
      <w:numFmt w:val="bullet"/>
      <w:lvlText w:val="•"/>
      <w:lvlJc w:val="left"/>
      <w:pPr>
        <w:ind w:left="3548" w:hanging="720"/>
      </w:pPr>
      <w:rPr>
        <w:rFonts w:hint="default"/>
        <w:lang w:val="en-US" w:eastAsia="en-US" w:bidi="ar-SA"/>
      </w:rPr>
    </w:lvl>
    <w:lvl w:ilvl="4" w:tplc="12F6AE78">
      <w:numFmt w:val="bullet"/>
      <w:lvlText w:val="•"/>
      <w:lvlJc w:val="left"/>
      <w:pPr>
        <w:ind w:left="4424" w:hanging="720"/>
      </w:pPr>
      <w:rPr>
        <w:rFonts w:hint="default"/>
        <w:lang w:val="en-US" w:eastAsia="en-US" w:bidi="ar-SA"/>
      </w:rPr>
    </w:lvl>
    <w:lvl w:ilvl="5" w:tplc="BEB019DC">
      <w:numFmt w:val="bullet"/>
      <w:lvlText w:val="•"/>
      <w:lvlJc w:val="left"/>
      <w:pPr>
        <w:ind w:left="5300" w:hanging="720"/>
      </w:pPr>
      <w:rPr>
        <w:rFonts w:hint="default"/>
        <w:lang w:val="en-US" w:eastAsia="en-US" w:bidi="ar-SA"/>
      </w:rPr>
    </w:lvl>
    <w:lvl w:ilvl="6" w:tplc="5256126E">
      <w:numFmt w:val="bullet"/>
      <w:lvlText w:val="•"/>
      <w:lvlJc w:val="left"/>
      <w:pPr>
        <w:ind w:left="6176" w:hanging="720"/>
      </w:pPr>
      <w:rPr>
        <w:rFonts w:hint="default"/>
        <w:lang w:val="en-US" w:eastAsia="en-US" w:bidi="ar-SA"/>
      </w:rPr>
    </w:lvl>
    <w:lvl w:ilvl="7" w:tplc="73E47730">
      <w:numFmt w:val="bullet"/>
      <w:lvlText w:val="•"/>
      <w:lvlJc w:val="left"/>
      <w:pPr>
        <w:ind w:left="7052" w:hanging="720"/>
      </w:pPr>
      <w:rPr>
        <w:rFonts w:hint="default"/>
        <w:lang w:val="en-US" w:eastAsia="en-US" w:bidi="ar-SA"/>
      </w:rPr>
    </w:lvl>
    <w:lvl w:ilvl="8" w:tplc="DB7CAF3E">
      <w:numFmt w:val="bullet"/>
      <w:lvlText w:val="•"/>
      <w:lvlJc w:val="left"/>
      <w:pPr>
        <w:ind w:left="7928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2C1902F4"/>
    <w:multiLevelType w:val="hybridMultilevel"/>
    <w:tmpl w:val="EC5E759C"/>
    <w:lvl w:ilvl="0" w:tplc="515836D6">
      <w:start w:val="1"/>
      <w:numFmt w:val="decimal"/>
      <w:lvlText w:val="%1."/>
      <w:lvlJc w:val="left"/>
      <w:pPr>
        <w:ind w:left="920" w:hanging="812"/>
        <w:jc w:val="right"/>
      </w:pPr>
      <w:rPr>
        <w:rFonts w:hint="default"/>
        <w:spacing w:val="-1"/>
        <w:w w:val="100"/>
        <w:lang w:val="en-US" w:eastAsia="en-US" w:bidi="ar-SA"/>
      </w:rPr>
    </w:lvl>
    <w:lvl w:ilvl="1" w:tplc="0CE62846">
      <w:start w:val="1"/>
      <w:numFmt w:val="lowerLetter"/>
      <w:lvlText w:val="%2."/>
      <w:lvlJc w:val="left"/>
      <w:pPr>
        <w:ind w:left="2000" w:hanging="360"/>
        <w:jc w:val="left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5C048E84">
      <w:numFmt w:val="bullet"/>
      <w:lvlText w:val="•"/>
      <w:lvlJc w:val="left"/>
      <w:pPr>
        <w:ind w:left="2853" w:hanging="360"/>
      </w:pPr>
      <w:rPr>
        <w:rFonts w:hint="default"/>
        <w:lang w:val="en-US" w:eastAsia="en-US" w:bidi="ar-SA"/>
      </w:rPr>
    </w:lvl>
    <w:lvl w:ilvl="3" w:tplc="BEDCA1C6">
      <w:numFmt w:val="bullet"/>
      <w:lvlText w:val="•"/>
      <w:lvlJc w:val="left"/>
      <w:pPr>
        <w:ind w:left="3706" w:hanging="360"/>
      </w:pPr>
      <w:rPr>
        <w:rFonts w:hint="default"/>
        <w:lang w:val="en-US" w:eastAsia="en-US" w:bidi="ar-SA"/>
      </w:rPr>
    </w:lvl>
    <w:lvl w:ilvl="4" w:tplc="9216038C"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5" w:tplc="71DEC72A">
      <w:numFmt w:val="bullet"/>
      <w:lvlText w:val="•"/>
      <w:lvlJc w:val="left"/>
      <w:pPr>
        <w:ind w:left="5413" w:hanging="360"/>
      </w:pPr>
      <w:rPr>
        <w:rFonts w:hint="default"/>
        <w:lang w:val="en-US" w:eastAsia="en-US" w:bidi="ar-SA"/>
      </w:rPr>
    </w:lvl>
    <w:lvl w:ilvl="6" w:tplc="4E92CC9C">
      <w:numFmt w:val="bullet"/>
      <w:lvlText w:val="•"/>
      <w:lvlJc w:val="left"/>
      <w:pPr>
        <w:ind w:left="6266" w:hanging="360"/>
      </w:pPr>
      <w:rPr>
        <w:rFonts w:hint="default"/>
        <w:lang w:val="en-US" w:eastAsia="en-US" w:bidi="ar-SA"/>
      </w:rPr>
    </w:lvl>
    <w:lvl w:ilvl="7" w:tplc="20304036">
      <w:numFmt w:val="bullet"/>
      <w:lvlText w:val="•"/>
      <w:lvlJc w:val="left"/>
      <w:pPr>
        <w:ind w:left="7120" w:hanging="360"/>
      </w:pPr>
      <w:rPr>
        <w:rFonts w:hint="default"/>
        <w:lang w:val="en-US" w:eastAsia="en-US" w:bidi="ar-SA"/>
      </w:rPr>
    </w:lvl>
    <w:lvl w:ilvl="8" w:tplc="BF78EAE4">
      <w:numFmt w:val="bullet"/>
      <w:lvlText w:val="•"/>
      <w:lvlJc w:val="left"/>
      <w:pPr>
        <w:ind w:left="7973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E483995"/>
    <w:multiLevelType w:val="hybridMultilevel"/>
    <w:tmpl w:val="9460B820"/>
    <w:lvl w:ilvl="0" w:tplc="43707632">
      <w:start w:val="1"/>
      <w:numFmt w:val="decimal"/>
      <w:lvlText w:val="%1."/>
      <w:lvlJc w:val="left"/>
      <w:pPr>
        <w:ind w:left="920" w:hanging="720"/>
        <w:jc w:val="left"/>
      </w:pPr>
      <w:rPr>
        <w:rFonts w:ascii="Bookman Old Style" w:eastAsia="Bookman Old Style" w:hAnsi="Bookman Old Style" w:cs="Bookman Old Style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DA76983E">
      <w:numFmt w:val="bullet"/>
      <w:lvlText w:val="•"/>
      <w:lvlJc w:val="left"/>
      <w:pPr>
        <w:ind w:left="1796" w:hanging="720"/>
      </w:pPr>
      <w:rPr>
        <w:rFonts w:hint="default"/>
        <w:lang w:val="en-US" w:eastAsia="en-US" w:bidi="ar-SA"/>
      </w:rPr>
    </w:lvl>
    <w:lvl w:ilvl="2" w:tplc="07CC8604">
      <w:numFmt w:val="bullet"/>
      <w:lvlText w:val="•"/>
      <w:lvlJc w:val="left"/>
      <w:pPr>
        <w:ind w:left="2672" w:hanging="720"/>
      </w:pPr>
      <w:rPr>
        <w:rFonts w:hint="default"/>
        <w:lang w:val="en-US" w:eastAsia="en-US" w:bidi="ar-SA"/>
      </w:rPr>
    </w:lvl>
    <w:lvl w:ilvl="3" w:tplc="DC2C03E0">
      <w:numFmt w:val="bullet"/>
      <w:lvlText w:val="•"/>
      <w:lvlJc w:val="left"/>
      <w:pPr>
        <w:ind w:left="3548" w:hanging="720"/>
      </w:pPr>
      <w:rPr>
        <w:rFonts w:hint="default"/>
        <w:lang w:val="en-US" w:eastAsia="en-US" w:bidi="ar-SA"/>
      </w:rPr>
    </w:lvl>
    <w:lvl w:ilvl="4" w:tplc="EBCA5A06">
      <w:numFmt w:val="bullet"/>
      <w:lvlText w:val="•"/>
      <w:lvlJc w:val="left"/>
      <w:pPr>
        <w:ind w:left="4424" w:hanging="720"/>
      </w:pPr>
      <w:rPr>
        <w:rFonts w:hint="default"/>
        <w:lang w:val="en-US" w:eastAsia="en-US" w:bidi="ar-SA"/>
      </w:rPr>
    </w:lvl>
    <w:lvl w:ilvl="5" w:tplc="2654E550">
      <w:numFmt w:val="bullet"/>
      <w:lvlText w:val="•"/>
      <w:lvlJc w:val="left"/>
      <w:pPr>
        <w:ind w:left="5300" w:hanging="720"/>
      </w:pPr>
      <w:rPr>
        <w:rFonts w:hint="default"/>
        <w:lang w:val="en-US" w:eastAsia="en-US" w:bidi="ar-SA"/>
      </w:rPr>
    </w:lvl>
    <w:lvl w:ilvl="6" w:tplc="E7BE2330">
      <w:numFmt w:val="bullet"/>
      <w:lvlText w:val="•"/>
      <w:lvlJc w:val="left"/>
      <w:pPr>
        <w:ind w:left="6176" w:hanging="720"/>
      </w:pPr>
      <w:rPr>
        <w:rFonts w:hint="default"/>
        <w:lang w:val="en-US" w:eastAsia="en-US" w:bidi="ar-SA"/>
      </w:rPr>
    </w:lvl>
    <w:lvl w:ilvl="7" w:tplc="5D30977C">
      <w:numFmt w:val="bullet"/>
      <w:lvlText w:val="•"/>
      <w:lvlJc w:val="left"/>
      <w:pPr>
        <w:ind w:left="7052" w:hanging="720"/>
      </w:pPr>
      <w:rPr>
        <w:rFonts w:hint="default"/>
        <w:lang w:val="en-US" w:eastAsia="en-US" w:bidi="ar-SA"/>
      </w:rPr>
    </w:lvl>
    <w:lvl w:ilvl="8" w:tplc="F5F8D468">
      <w:numFmt w:val="bullet"/>
      <w:lvlText w:val="•"/>
      <w:lvlJc w:val="left"/>
      <w:pPr>
        <w:ind w:left="7928" w:hanging="720"/>
      </w:pPr>
      <w:rPr>
        <w:rFonts w:hint="default"/>
        <w:lang w:val="en-US" w:eastAsia="en-US" w:bidi="ar-SA"/>
      </w:rPr>
    </w:lvl>
  </w:abstractNum>
  <w:abstractNum w:abstractNumId="3" w15:restartNumberingAfterBreak="0">
    <w:nsid w:val="3A785D4C"/>
    <w:multiLevelType w:val="hybridMultilevel"/>
    <w:tmpl w:val="F6BC4464"/>
    <w:lvl w:ilvl="0" w:tplc="2AFC4F32">
      <w:start w:val="1"/>
      <w:numFmt w:val="decimal"/>
      <w:lvlText w:val="%1."/>
      <w:lvlJc w:val="left"/>
      <w:pPr>
        <w:ind w:left="920" w:hanging="720"/>
        <w:jc w:val="left"/>
      </w:pPr>
      <w:rPr>
        <w:rFonts w:ascii="Bookman Old Style" w:eastAsia="Bookman Old Style" w:hAnsi="Bookman Old Style" w:cs="Bookman Old Style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928C7A2A">
      <w:numFmt w:val="bullet"/>
      <w:lvlText w:val="•"/>
      <w:lvlJc w:val="left"/>
      <w:pPr>
        <w:ind w:left="1796" w:hanging="720"/>
      </w:pPr>
      <w:rPr>
        <w:rFonts w:hint="default"/>
        <w:lang w:val="en-US" w:eastAsia="en-US" w:bidi="ar-SA"/>
      </w:rPr>
    </w:lvl>
    <w:lvl w:ilvl="2" w:tplc="1A78F702">
      <w:numFmt w:val="bullet"/>
      <w:lvlText w:val="•"/>
      <w:lvlJc w:val="left"/>
      <w:pPr>
        <w:ind w:left="2672" w:hanging="720"/>
      </w:pPr>
      <w:rPr>
        <w:rFonts w:hint="default"/>
        <w:lang w:val="en-US" w:eastAsia="en-US" w:bidi="ar-SA"/>
      </w:rPr>
    </w:lvl>
    <w:lvl w:ilvl="3" w:tplc="9C2028AA">
      <w:numFmt w:val="bullet"/>
      <w:lvlText w:val="•"/>
      <w:lvlJc w:val="left"/>
      <w:pPr>
        <w:ind w:left="3548" w:hanging="720"/>
      </w:pPr>
      <w:rPr>
        <w:rFonts w:hint="default"/>
        <w:lang w:val="en-US" w:eastAsia="en-US" w:bidi="ar-SA"/>
      </w:rPr>
    </w:lvl>
    <w:lvl w:ilvl="4" w:tplc="517EAD10">
      <w:numFmt w:val="bullet"/>
      <w:lvlText w:val="•"/>
      <w:lvlJc w:val="left"/>
      <w:pPr>
        <w:ind w:left="4424" w:hanging="720"/>
      </w:pPr>
      <w:rPr>
        <w:rFonts w:hint="default"/>
        <w:lang w:val="en-US" w:eastAsia="en-US" w:bidi="ar-SA"/>
      </w:rPr>
    </w:lvl>
    <w:lvl w:ilvl="5" w:tplc="C8C4C038">
      <w:numFmt w:val="bullet"/>
      <w:lvlText w:val="•"/>
      <w:lvlJc w:val="left"/>
      <w:pPr>
        <w:ind w:left="5300" w:hanging="720"/>
      </w:pPr>
      <w:rPr>
        <w:rFonts w:hint="default"/>
        <w:lang w:val="en-US" w:eastAsia="en-US" w:bidi="ar-SA"/>
      </w:rPr>
    </w:lvl>
    <w:lvl w:ilvl="6" w:tplc="DBB67A90">
      <w:numFmt w:val="bullet"/>
      <w:lvlText w:val="•"/>
      <w:lvlJc w:val="left"/>
      <w:pPr>
        <w:ind w:left="6176" w:hanging="720"/>
      </w:pPr>
      <w:rPr>
        <w:rFonts w:hint="default"/>
        <w:lang w:val="en-US" w:eastAsia="en-US" w:bidi="ar-SA"/>
      </w:rPr>
    </w:lvl>
    <w:lvl w:ilvl="7" w:tplc="4F665EB8">
      <w:numFmt w:val="bullet"/>
      <w:lvlText w:val="•"/>
      <w:lvlJc w:val="left"/>
      <w:pPr>
        <w:ind w:left="7052" w:hanging="720"/>
      </w:pPr>
      <w:rPr>
        <w:rFonts w:hint="default"/>
        <w:lang w:val="en-US" w:eastAsia="en-US" w:bidi="ar-SA"/>
      </w:rPr>
    </w:lvl>
    <w:lvl w:ilvl="8" w:tplc="4FFCD148">
      <w:numFmt w:val="bullet"/>
      <w:lvlText w:val="•"/>
      <w:lvlJc w:val="left"/>
      <w:pPr>
        <w:ind w:left="7928" w:hanging="720"/>
      </w:pPr>
      <w:rPr>
        <w:rFonts w:hint="default"/>
        <w:lang w:val="en-US" w:eastAsia="en-US" w:bidi="ar-SA"/>
      </w:rPr>
    </w:lvl>
  </w:abstractNum>
  <w:abstractNum w:abstractNumId="4" w15:restartNumberingAfterBreak="0">
    <w:nsid w:val="3F654DB4"/>
    <w:multiLevelType w:val="hybridMultilevel"/>
    <w:tmpl w:val="824E69B6"/>
    <w:lvl w:ilvl="0" w:tplc="003A3328">
      <w:start w:val="1"/>
      <w:numFmt w:val="decimal"/>
      <w:lvlText w:val="%1."/>
      <w:lvlJc w:val="left"/>
      <w:pPr>
        <w:ind w:left="920" w:hanging="720"/>
        <w:jc w:val="left"/>
      </w:pPr>
      <w:rPr>
        <w:rFonts w:ascii="Bookman Old Style" w:eastAsia="Bookman Old Style" w:hAnsi="Bookman Old Style" w:cs="Bookman Old Style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FAE00F36">
      <w:start w:val="1"/>
      <w:numFmt w:val="lowerLetter"/>
      <w:lvlText w:val="%2."/>
      <w:lvlJc w:val="left"/>
      <w:pPr>
        <w:ind w:left="1640" w:hanging="629"/>
        <w:jc w:val="right"/>
      </w:pPr>
      <w:rPr>
        <w:rFonts w:ascii="Bookman Old Style" w:eastAsia="Bookman Old Style" w:hAnsi="Bookman Old Style" w:cs="Bookman Old Style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EDDA5A8E">
      <w:numFmt w:val="bullet"/>
      <w:lvlText w:val="•"/>
      <w:lvlJc w:val="left"/>
      <w:pPr>
        <w:ind w:left="2533" w:hanging="629"/>
      </w:pPr>
      <w:rPr>
        <w:rFonts w:hint="default"/>
        <w:lang w:val="en-US" w:eastAsia="en-US" w:bidi="ar-SA"/>
      </w:rPr>
    </w:lvl>
    <w:lvl w:ilvl="3" w:tplc="4C443164">
      <w:numFmt w:val="bullet"/>
      <w:lvlText w:val="•"/>
      <w:lvlJc w:val="left"/>
      <w:pPr>
        <w:ind w:left="3426" w:hanging="629"/>
      </w:pPr>
      <w:rPr>
        <w:rFonts w:hint="default"/>
        <w:lang w:val="en-US" w:eastAsia="en-US" w:bidi="ar-SA"/>
      </w:rPr>
    </w:lvl>
    <w:lvl w:ilvl="4" w:tplc="1C1E2C5E">
      <w:numFmt w:val="bullet"/>
      <w:lvlText w:val="•"/>
      <w:lvlJc w:val="left"/>
      <w:pPr>
        <w:ind w:left="4320" w:hanging="629"/>
      </w:pPr>
      <w:rPr>
        <w:rFonts w:hint="default"/>
        <w:lang w:val="en-US" w:eastAsia="en-US" w:bidi="ar-SA"/>
      </w:rPr>
    </w:lvl>
    <w:lvl w:ilvl="5" w:tplc="603A28BA">
      <w:numFmt w:val="bullet"/>
      <w:lvlText w:val="•"/>
      <w:lvlJc w:val="left"/>
      <w:pPr>
        <w:ind w:left="5213" w:hanging="629"/>
      </w:pPr>
      <w:rPr>
        <w:rFonts w:hint="default"/>
        <w:lang w:val="en-US" w:eastAsia="en-US" w:bidi="ar-SA"/>
      </w:rPr>
    </w:lvl>
    <w:lvl w:ilvl="6" w:tplc="B7A6E99E">
      <w:numFmt w:val="bullet"/>
      <w:lvlText w:val="•"/>
      <w:lvlJc w:val="left"/>
      <w:pPr>
        <w:ind w:left="6106" w:hanging="629"/>
      </w:pPr>
      <w:rPr>
        <w:rFonts w:hint="default"/>
        <w:lang w:val="en-US" w:eastAsia="en-US" w:bidi="ar-SA"/>
      </w:rPr>
    </w:lvl>
    <w:lvl w:ilvl="7" w:tplc="F746D0F0">
      <w:numFmt w:val="bullet"/>
      <w:lvlText w:val="•"/>
      <w:lvlJc w:val="left"/>
      <w:pPr>
        <w:ind w:left="7000" w:hanging="629"/>
      </w:pPr>
      <w:rPr>
        <w:rFonts w:hint="default"/>
        <w:lang w:val="en-US" w:eastAsia="en-US" w:bidi="ar-SA"/>
      </w:rPr>
    </w:lvl>
    <w:lvl w:ilvl="8" w:tplc="0AEAFABE">
      <w:numFmt w:val="bullet"/>
      <w:lvlText w:val="•"/>
      <w:lvlJc w:val="left"/>
      <w:pPr>
        <w:ind w:left="7893" w:hanging="629"/>
      </w:pPr>
      <w:rPr>
        <w:rFonts w:hint="default"/>
        <w:lang w:val="en-US" w:eastAsia="en-US" w:bidi="ar-SA"/>
      </w:rPr>
    </w:lvl>
  </w:abstractNum>
  <w:abstractNum w:abstractNumId="5" w15:restartNumberingAfterBreak="0">
    <w:nsid w:val="5DFB38FE"/>
    <w:multiLevelType w:val="hybridMultilevel"/>
    <w:tmpl w:val="562C2FE4"/>
    <w:lvl w:ilvl="0" w:tplc="C2A48552">
      <w:start w:val="1"/>
      <w:numFmt w:val="decimal"/>
      <w:lvlText w:val="%1."/>
      <w:lvlJc w:val="left"/>
      <w:pPr>
        <w:ind w:left="920" w:hanging="720"/>
        <w:jc w:val="right"/>
      </w:pPr>
      <w:rPr>
        <w:rFonts w:hint="default"/>
        <w:spacing w:val="-1"/>
        <w:w w:val="100"/>
        <w:lang w:val="en-US" w:eastAsia="en-US" w:bidi="ar-SA"/>
      </w:rPr>
    </w:lvl>
    <w:lvl w:ilvl="1" w:tplc="FF8EA6F8">
      <w:start w:val="1"/>
      <w:numFmt w:val="lowerLetter"/>
      <w:lvlText w:val="%2."/>
      <w:lvlJc w:val="left"/>
      <w:pPr>
        <w:ind w:left="2000" w:hanging="720"/>
        <w:jc w:val="left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EF2C13B2">
      <w:numFmt w:val="bullet"/>
      <w:lvlText w:val="•"/>
      <w:lvlJc w:val="left"/>
      <w:pPr>
        <w:ind w:left="2853" w:hanging="720"/>
      </w:pPr>
      <w:rPr>
        <w:rFonts w:hint="default"/>
        <w:lang w:val="en-US" w:eastAsia="en-US" w:bidi="ar-SA"/>
      </w:rPr>
    </w:lvl>
    <w:lvl w:ilvl="3" w:tplc="D7B03CEA">
      <w:numFmt w:val="bullet"/>
      <w:lvlText w:val="•"/>
      <w:lvlJc w:val="left"/>
      <w:pPr>
        <w:ind w:left="3706" w:hanging="720"/>
      </w:pPr>
      <w:rPr>
        <w:rFonts w:hint="default"/>
        <w:lang w:val="en-US" w:eastAsia="en-US" w:bidi="ar-SA"/>
      </w:rPr>
    </w:lvl>
    <w:lvl w:ilvl="4" w:tplc="4C1409E2">
      <w:numFmt w:val="bullet"/>
      <w:lvlText w:val="•"/>
      <w:lvlJc w:val="left"/>
      <w:pPr>
        <w:ind w:left="4560" w:hanging="720"/>
      </w:pPr>
      <w:rPr>
        <w:rFonts w:hint="default"/>
        <w:lang w:val="en-US" w:eastAsia="en-US" w:bidi="ar-SA"/>
      </w:rPr>
    </w:lvl>
    <w:lvl w:ilvl="5" w:tplc="9CFC0E34">
      <w:numFmt w:val="bullet"/>
      <w:lvlText w:val="•"/>
      <w:lvlJc w:val="left"/>
      <w:pPr>
        <w:ind w:left="5413" w:hanging="720"/>
      </w:pPr>
      <w:rPr>
        <w:rFonts w:hint="default"/>
        <w:lang w:val="en-US" w:eastAsia="en-US" w:bidi="ar-SA"/>
      </w:rPr>
    </w:lvl>
    <w:lvl w:ilvl="6" w:tplc="527AA0FA">
      <w:numFmt w:val="bullet"/>
      <w:lvlText w:val="•"/>
      <w:lvlJc w:val="left"/>
      <w:pPr>
        <w:ind w:left="6266" w:hanging="720"/>
      </w:pPr>
      <w:rPr>
        <w:rFonts w:hint="default"/>
        <w:lang w:val="en-US" w:eastAsia="en-US" w:bidi="ar-SA"/>
      </w:rPr>
    </w:lvl>
    <w:lvl w:ilvl="7" w:tplc="11623C32">
      <w:numFmt w:val="bullet"/>
      <w:lvlText w:val="•"/>
      <w:lvlJc w:val="left"/>
      <w:pPr>
        <w:ind w:left="7120" w:hanging="720"/>
      </w:pPr>
      <w:rPr>
        <w:rFonts w:hint="default"/>
        <w:lang w:val="en-US" w:eastAsia="en-US" w:bidi="ar-SA"/>
      </w:rPr>
    </w:lvl>
    <w:lvl w:ilvl="8" w:tplc="A91C319C">
      <w:numFmt w:val="bullet"/>
      <w:lvlText w:val="•"/>
      <w:lvlJc w:val="left"/>
      <w:pPr>
        <w:ind w:left="7973" w:hanging="720"/>
      </w:pPr>
      <w:rPr>
        <w:rFonts w:hint="default"/>
        <w:lang w:val="en-US" w:eastAsia="en-US" w:bidi="ar-SA"/>
      </w:rPr>
    </w:lvl>
  </w:abstractNum>
  <w:abstractNum w:abstractNumId="6" w15:restartNumberingAfterBreak="0">
    <w:nsid w:val="6F9D1D58"/>
    <w:multiLevelType w:val="hybridMultilevel"/>
    <w:tmpl w:val="C9A8DB22"/>
    <w:lvl w:ilvl="0" w:tplc="4290EF8A">
      <w:start w:val="1"/>
      <w:numFmt w:val="decimal"/>
      <w:lvlText w:val="%1."/>
      <w:lvlJc w:val="left"/>
      <w:pPr>
        <w:ind w:left="920" w:hanging="720"/>
        <w:jc w:val="left"/>
      </w:pPr>
      <w:rPr>
        <w:rFonts w:ascii="Bookman Old Style" w:eastAsia="Bookman Old Style" w:hAnsi="Bookman Old Style" w:cs="Bookman Old Style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42366D7C">
      <w:numFmt w:val="bullet"/>
      <w:lvlText w:val="•"/>
      <w:lvlJc w:val="left"/>
      <w:pPr>
        <w:ind w:left="1796" w:hanging="720"/>
      </w:pPr>
      <w:rPr>
        <w:rFonts w:hint="default"/>
        <w:lang w:val="en-US" w:eastAsia="en-US" w:bidi="ar-SA"/>
      </w:rPr>
    </w:lvl>
    <w:lvl w:ilvl="2" w:tplc="BCFEEAD0">
      <w:numFmt w:val="bullet"/>
      <w:lvlText w:val="•"/>
      <w:lvlJc w:val="left"/>
      <w:pPr>
        <w:ind w:left="2672" w:hanging="720"/>
      </w:pPr>
      <w:rPr>
        <w:rFonts w:hint="default"/>
        <w:lang w:val="en-US" w:eastAsia="en-US" w:bidi="ar-SA"/>
      </w:rPr>
    </w:lvl>
    <w:lvl w:ilvl="3" w:tplc="C1FEAE14">
      <w:numFmt w:val="bullet"/>
      <w:lvlText w:val="•"/>
      <w:lvlJc w:val="left"/>
      <w:pPr>
        <w:ind w:left="3548" w:hanging="720"/>
      </w:pPr>
      <w:rPr>
        <w:rFonts w:hint="default"/>
        <w:lang w:val="en-US" w:eastAsia="en-US" w:bidi="ar-SA"/>
      </w:rPr>
    </w:lvl>
    <w:lvl w:ilvl="4" w:tplc="E92A8B4A">
      <w:numFmt w:val="bullet"/>
      <w:lvlText w:val="•"/>
      <w:lvlJc w:val="left"/>
      <w:pPr>
        <w:ind w:left="4424" w:hanging="720"/>
      </w:pPr>
      <w:rPr>
        <w:rFonts w:hint="default"/>
        <w:lang w:val="en-US" w:eastAsia="en-US" w:bidi="ar-SA"/>
      </w:rPr>
    </w:lvl>
    <w:lvl w:ilvl="5" w:tplc="3E5844D4">
      <w:numFmt w:val="bullet"/>
      <w:lvlText w:val="•"/>
      <w:lvlJc w:val="left"/>
      <w:pPr>
        <w:ind w:left="5300" w:hanging="720"/>
      </w:pPr>
      <w:rPr>
        <w:rFonts w:hint="default"/>
        <w:lang w:val="en-US" w:eastAsia="en-US" w:bidi="ar-SA"/>
      </w:rPr>
    </w:lvl>
    <w:lvl w:ilvl="6" w:tplc="0EC29C38">
      <w:numFmt w:val="bullet"/>
      <w:lvlText w:val="•"/>
      <w:lvlJc w:val="left"/>
      <w:pPr>
        <w:ind w:left="6176" w:hanging="720"/>
      </w:pPr>
      <w:rPr>
        <w:rFonts w:hint="default"/>
        <w:lang w:val="en-US" w:eastAsia="en-US" w:bidi="ar-SA"/>
      </w:rPr>
    </w:lvl>
    <w:lvl w:ilvl="7" w:tplc="9A2E4670">
      <w:numFmt w:val="bullet"/>
      <w:lvlText w:val="•"/>
      <w:lvlJc w:val="left"/>
      <w:pPr>
        <w:ind w:left="7052" w:hanging="720"/>
      </w:pPr>
      <w:rPr>
        <w:rFonts w:hint="default"/>
        <w:lang w:val="en-US" w:eastAsia="en-US" w:bidi="ar-SA"/>
      </w:rPr>
    </w:lvl>
    <w:lvl w:ilvl="8" w:tplc="878A37B2">
      <w:numFmt w:val="bullet"/>
      <w:lvlText w:val="•"/>
      <w:lvlJc w:val="left"/>
      <w:pPr>
        <w:ind w:left="7928" w:hanging="720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63EA7"/>
    <w:rsid w:val="00063EA7"/>
    <w:rsid w:val="0025532F"/>
    <w:rsid w:val="00443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52DC3"/>
  <w15:docId w15:val="{5225854B-D0A4-46BF-9CFE-11146CED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ookman Old Style" w:eastAsia="Bookman Old Style" w:hAnsi="Bookman Old Style" w:cs="Bookman Old Style"/>
    </w:rPr>
  </w:style>
  <w:style w:type="paragraph" w:styleId="Heading1">
    <w:name w:val="heading 1"/>
    <w:basedOn w:val="Normal"/>
    <w:uiPriority w:val="9"/>
    <w:qFormat/>
    <w:pPr>
      <w:ind w:left="4028" w:right="337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000" w:hanging="72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2477</Words>
  <Characters>14122</Characters>
  <Application>Microsoft Office Word</Application>
  <DocSecurity>0</DocSecurity>
  <Lines>117</Lines>
  <Paragraphs>33</Paragraphs>
  <ScaleCrop>false</ScaleCrop>
  <Company/>
  <LinksUpToDate>false</LinksUpToDate>
  <CharactersWithSpaces>16566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Fletcher</dc:creator>
  <cp:lastModifiedBy>Michael McGovern</cp:lastModifiedBy>
  <cp:revision>3</cp:revision>
  <dcterms:created xsi:type="dcterms:W3CDTF">2021-06-29T17:43:00Z</dcterms:created>
  <dcterms:modified xsi:type="dcterms:W3CDTF">2021-09-08T21:14:00Z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2021-04-28T00:00:00Z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2021-06-29T00:00:00Z</vt:filetime>
  </property>
</Properties>
</file>